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6EE7" w:rsidRPr="0090180F" w:rsidRDefault="004A6EE7" w:rsidP="00A06144">
      <w:pPr>
        <w:rPr>
          <w:rFonts w:eastAsia="Times New Roman" w:cstheme="minorHAnsi"/>
          <w:b/>
          <w:sz w:val="40"/>
          <w:szCs w:val="40"/>
        </w:rPr>
      </w:pPr>
      <w:r w:rsidRPr="0090180F">
        <w:rPr>
          <w:rFonts w:eastAsia="Times New Roman" w:cstheme="minorHAnsi"/>
          <w:b/>
          <w:sz w:val="40"/>
          <w:szCs w:val="40"/>
        </w:rPr>
        <w:t>One example of effective online support groups</w:t>
      </w:r>
      <w:r w:rsidR="00810948" w:rsidRPr="0090180F">
        <w:rPr>
          <w:rFonts w:eastAsia="Times New Roman" w:cstheme="minorHAnsi"/>
          <w:b/>
          <w:sz w:val="40"/>
          <w:szCs w:val="40"/>
        </w:rPr>
        <w:t xml:space="preserve"> + 5 Tips for launching an online ministry</w:t>
      </w:r>
    </w:p>
    <w:p w:rsidR="00810948" w:rsidRPr="00810948" w:rsidRDefault="00810948" w:rsidP="00A06144">
      <w:pPr>
        <w:rPr>
          <w:rFonts w:eastAsia="Times New Roman" w:cstheme="minorHAnsi"/>
        </w:rPr>
      </w:pPr>
      <w:r>
        <w:rPr>
          <w:rFonts w:eastAsia="Times New Roman" w:cstheme="minorHAnsi"/>
        </w:rPr>
        <w:t xml:space="preserve">May 18, 2020 - Joseph </w:t>
      </w:r>
      <w:proofErr w:type="spellStart"/>
      <w:r>
        <w:rPr>
          <w:rFonts w:eastAsia="Times New Roman" w:cstheme="minorHAnsi"/>
        </w:rPr>
        <w:t>Northcut</w:t>
      </w:r>
      <w:proofErr w:type="spellEnd"/>
      <w:r>
        <w:rPr>
          <w:rFonts w:eastAsia="Times New Roman" w:cstheme="minorHAnsi"/>
        </w:rPr>
        <w:t>, Director of Church Resources, ChurchInitiative.org</w:t>
      </w:r>
    </w:p>
    <w:p w:rsidR="00A06144" w:rsidRPr="004A6EE7" w:rsidRDefault="00A06144" w:rsidP="00A06144">
      <w:pPr>
        <w:rPr>
          <w:rFonts w:eastAsia="Times New Roman" w:cstheme="minorHAnsi"/>
        </w:rPr>
      </w:pPr>
    </w:p>
    <w:p w:rsidR="00A06144" w:rsidRPr="004A6EE7" w:rsidRDefault="00A06144" w:rsidP="00A06144">
      <w:pPr>
        <w:rPr>
          <w:rFonts w:eastAsia="Times New Roman" w:cstheme="minorHAnsi"/>
        </w:rPr>
      </w:pPr>
      <w:r w:rsidRPr="00A06144">
        <w:rPr>
          <w:rFonts w:eastAsia="Times New Roman" w:cstheme="minorHAnsi"/>
        </w:rPr>
        <w:t xml:space="preserve">In this season of shelter-at-home, </w:t>
      </w:r>
      <w:r w:rsidR="00810948">
        <w:rPr>
          <w:rFonts w:eastAsia="Times New Roman" w:cstheme="minorHAnsi"/>
        </w:rPr>
        <w:t>churches</w:t>
      </w:r>
      <w:r w:rsidRPr="004A6EE7">
        <w:rPr>
          <w:rFonts w:eastAsia="Times New Roman" w:cstheme="minorHAnsi"/>
        </w:rPr>
        <w:t xml:space="preserve"> came to realize quickly that </w:t>
      </w:r>
      <w:r w:rsidRPr="00A06144">
        <w:rPr>
          <w:rFonts w:eastAsia="Times New Roman" w:cstheme="minorHAnsi"/>
        </w:rPr>
        <w:t>it</w:t>
      </w:r>
      <w:r w:rsidRPr="004A6EE7">
        <w:rPr>
          <w:rFonts w:eastAsia="Times New Roman" w:cstheme="minorHAnsi"/>
        </w:rPr>
        <w:t xml:space="preserve"> was</w:t>
      </w:r>
      <w:r w:rsidRPr="00A06144">
        <w:rPr>
          <w:rFonts w:eastAsia="Times New Roman" w:cstheme="minorHAnsi"/>
        </w:rPr>
        <w:t xml:space="preserve"> impossible for small groups to </w:t>
      </w:r>
      <w:r w:rsidR="004A6EE7">
        <w:rPr>
          <w:rFonts w:eastAsia="Times New Roman" w:cstheme="minorHAnsi"/>
        </w:rPr>
        <w:t xml:space="preserve">continue to </w:t>
      </w:r>
      <w:r w:rsidRPr="00A06144">
        <w:rPr>
          <w:rFonts w:eastAsia="Times New Roman" w:cstheme="minorHAnsi"/>
        </w:rPr>
        <w:t xml:space="preserve">gather in person. </w:t>
      </w:r>
    </w:p>
    <w:p w:rsidR="00A06144" w:rsidRPr="004A6EE7" w:rsidRDefault="00A06144" w:rsidP="00A06144">
      <w:pPr>
        <w:rPr>
          <w:rFonts w:eastAsia="Times New Roman" w:cstheme="minorHAnsi"/>
        </w:rPr>
      </w:pPr>
    </w:p>
    <w:p w:rsidR="00A06144" w:rsidRPr="004A6EE7" w:rsidRDefault="004A6EE7" w:rsidP="00A06144">
      <w:pPr>
        <w:rPr>
          <w:rFonts w:eastAsia="Times New Roman" w:cstheme="minorHAnsi"/>
        </w:rPr>
      </w:pPr>
      <w:r>
        <w:rPr>
          <w:rFonts w:eastAsia="Times New Roman" w:cstheme="minorHAnsi"/>
        </w:rPr>
        <w:t>In my context,</w:t>
      </w:r>
      <w:r w:rsidR="00A06144" w:rsidRPr="004A6EE7">
        <w:rPr>
          <w:rFonts w:eastAsia="Times New Roman" w:cstheme="minorHAnsi"/>
        </w:rPr>
        <w:t xml:space="preserve"> Church Initiative</w:t>
      </w:r>
      <w:r>
        <w:rPr>
          <w:rFonts w:eastAsia="Times New Roman" w:cstheme="minorHAnsi"/>
        </w:rPr>
        <w:t xml:space="preserve"> (creators of </w:t>
      </w:r>
      <w:proofErr w:type="spellStart"/>
      <w:r>
        <w:rPr>
          <w:rFonts w:eastAsia="Times New Roman" w:cstheme="minorHAnsi"/>
        </w:rPr>
        <w:t>DivorceCare</w:t>
      </w:r>
      <w:proofErr w:type="spellEnd"/>
      <w:r>
        <w:rPr>
          <w:rFonts w:eastAsia="Times New Roman" w:cstheme="minorHAnsi"/>
        </w:rPr>
        <w:t xml:space="preserve"> and </w:t>
      </w:r>
      <w:proofErr w:type="spellStart"/>
      <w:r>
        <w:rPr>
          <w:rFonts w:eastAsia="Times New Roman" w:cstheme="minorHAnsi"/>
        </w:rPr>
        <w:t>GriefShare</w:t>
      </w:r>
      <w:proofErr w:type="spellEnd"/>
      <w:r>
        <w:rPr>
          <w:rFonts w:eastAsia="Times New Roman" w:cstheme="minorHAnsi"/>
        </w:rPr>
        <w:t>) was</w:t>
      </w:r>
      <w:r w:rsidR="00A06144" w:rsidRPr="004A6EE7">
        <w:rPr>
          <w:rFonts w:eastAsia="Times New Roman" w:cstheme="minorHAnsi"/>
        </w:rPr>
        <w:t xml:space="preserve"> able to convert our support group materials into an online format so groups could continue to meet.</w:t>
      </w:r>
      <w:r w:rsidRPr="004A6EE7">
        <w:rPr>
          <w:rFonts w:eastAsia="Times New Roman" w:cstheme="minorHAnsi"/>
        </w:rPr>
        <w:t xml:space="preserve"> You can do this</w:t>
      </w:r>
      <w:r>
        <w:rPr>
          <w:rFonts w:eastAsia="Times New Roman" w:cstheme="minorHAnsi"/>
        </w:rPr>
        <w:t xml:space="preserve"> also</w:t>
      </w:r>
      <w:r w:rsidRPr="004A6EE7">
        <w:rPr>
          <w:rFonts w:eastAsia="Times New Roman" w:cstheme="minorHAnsi"/>
        </w:rPr>
        <w:t xml:space="preserve"> with all kinds of curriculum. </w:t>
      </w:r>
    </w:p>
    <w:p w:rsidR="00A06144" w:rsidRPr="004A6EE7" w:rsidRDefault="00A06144" w:rsidP="00A06144">
      <w:pPr>
        <w:rPr>
          <w:rFonts w:eastAsia="Times New Roman" w:cstheme="minorHAnsi"/>
        </w:rPr>
      </w:pPr>
    </w:p>
    <w:p w:rsidR="009E58C9" w:rsidRPr="004A6EE7" w:rsidRDefault="00A06144" w:rsidP="009E58C9">
      <w:pPr>
        <w:rPr>
          <w:rFonts w:eastAsia="Times New Roman" w:cstheme="minorHAnsi"/>
        </w:rPr>
      </w:pPr>
      <w:r w:rsidRPr="00A06144">
        <w:rPr>
          <w:rFonts w:eastAsia="Times New Roman" w:cstheme="minorHAnsi"/>
        </w:rPr>
        <w:t>The good news</w:t>
      </w:r>
      <w:r w:rsidR="004A6EE7">
        <w:rPr>
          <w:rFonts w:eastAsia="Times New Roman" w:cstheme="minorHAnsi"/>
        </w:rPr>
        <w:t xml:space="preserve"> for us </w:t>
      </w:r>
      <w:r w:rsidRPr="00A06144">
        <w:rPr>
          <w:rFonts w:eastAsia="Times New Roman" w:cstheme="minorHAnsi"/>
        </w:rPr>
        <w:t xml:space="preserve">is many </w:t>
      </w:r>
      <w:r w:rsidRPr="004A6EE7">
        <w:rPr>
          <w:rFonts w:eastAsia="Times New Roman" w:cstheme="minorHAnsi"/>
        </w:rPr>
        <w:t xml:space="preserve">of our </w:t>
      </w:r>
      <w:proofErr w:type="spellStart"/>
      <w:r w:rsidRPr="004A6EE7">
        <w:rPr>
          <w:rFonts w:eastAsia="Times New Roman" w:cstheme="minorHAnsi"/>
        </w:rPr>
        <w:t>DivorceCare</w:t>
      </w:r>
      <w:proofErr w:type="spellEnd"/>
      <w:r w:rsidRPr="004A6EE7">
        <w:rPr>
          <w:rFonts w:eastAsia="Times New Roman" w:cstheme="minorHAnsi"/>
        </w:rPr>
        <w:t xml:space="preserve"> and </w:t>
      </w:r>
      <w:proofErr w:type="spellStart"/>
      <w:r w:rsidRPr="00A06144">
        <w:rPr>
          <w:rFonts w:eastAsia="Times New Roman" w:cstheme="minorHAnsi"/>
        </w:rPr>
        <w:t>GriefShare</w:t>
      </w:r>
      <w:proofErr w:type="spellEnd"/>
      <w:r w:rsidRPr="00A06144">
        <w:rPr>
          <w:rFonts w:eastAsia="Times New Roman" w:cstheme="minorHAnsi"/>
        </w:rPr>
        <w:t xml:space="preserve"> groups are now meeting virtually online. </w:t>
      </w:r>
      <w:r w:rsidRPr="004A6EE7">
        <w:rPr>
          <w:rFonts w:eastAsia="Times New Roman" w:cstheme="minorHAnsi"/>
        </w:rPr>
        <w:t xml:space="preserve">Over </w:t>
      </w:r>
      <w:r w:rsidRPr="00A06144">
        <w:rPr>
          <w:rFonts w:eastAsia="Times New Roman" w:cstheme="minorHAnsi"/>
        </w:rPr>
        <w:t xml:space="preserve">the last several weeks, we </w:t>
      </w:r>
      <w:r w:rsidRPr="004A6EE7">
        <w:rPr>
          <w:rFonts w:eastAsia="Times New Roman" w:cstheme="minorHAnsi"/>
        </w:rPr>
        <w:t>saw</w:t>
      </w:r>
      <w:r w:rsidRPr="00A06144">
        <w:rPr>
          <w:rFonts w:eastAsia="Times New Roman" w:cstheme="minorHAnsi"/>
        </w:rPr>
        <w:t xml:space="preserve"> more than 1,500 churches and </w:t>
      </w:r>
      <w:r w:rsidRPr="004A6EE7">
        <w:rPr>
          <w:rFonts w:eastAsia="Times New Roman" w:cstheme="minorHAnsi"/>
        </w:rPr>
        <w:t>30</w:t>
      </w:r>
      <w:r w:rsidRPr="00A06144">
        <w:rPr>
          <w:rFonts w:eastAsia="Times New Roman" w:cstheme="minorHAnsi"/>
        </w:rPr>
        <w:t xml:space="preserve">,000 group members </w:t>
      </w:r>
      <w:r w:rsidRPr="004A6EE7">
        <w:rPr>
          <w:rFonts w:eastAsia="Times New Roman" w:cstheme="minorHAnsi"/>
        </w:rPr>
        <w:t>migrate over to</w:t>
      </w:r>
      <w:r w:rsidRPr="00A06144">
        <w:rPr>
          <w:rFonts w:eastAsia="Times New Roman" w:cstheme="minorHAnsi"/>
        </w:rPr>
        <w:t>o virtual groups.</w:t>
      </w:r>
      <w:r w:rsidR="00810948">
        <w:rPr>
          <w:rFonts w:eastAsia="Times New Roman" w:cstheme="minorHAnsi"/>
        </w:rPr>
        <w:t xml:space="preserve"> These numbers have continued to grow weekly.</w:t>
      </w:r>
      <w:r w:rsidRPr="00A06144">
        <w:rPr>
          <w:rFonts w:eastAsia="Times New Roman" w:cstheme="minorHAnsi"/>
        </w:rPr>
        <w:br/>
      </w:r>
      <w:r w:rsidRPr="00A06144">
        <w:rPr>
          <w:rFonts w:eastAsia="Times New Roman" w:cstheme="minorHAnsi"/>
        </w:rPr>
        <w:br/>
        <w:t xml:space="preserve">In our new online model, group members have access to the </w:t>
      </w:r>
      <w:proofErr w:type="spellStart"/>
      <w:r w:rsidRPr="004A6EE7">
        <w:rPr>
          <w:rFonts w:eastAsia="Times New Roman" w:cstheme="minorHAnsi"/>
        </w:rPr>
        <w:t>DivorceCare</w:t>
      </w:r>
      <w:proofErr w:type="spellEnd"/>
      <w:r w:rsidRPr="004A6EE7">
        <w:rPr>
          <w:rFonts w:eastAsia="Times New Roman" w:cstheme="minorHAnsi"/>
        </w:rPr>
        <w:t xml:space="preserve"> and </w:t>
      </w:r>
      <w:proofErr w:type="spellStart"/>
      <w:r w:rsidRPr="00A06144">
        <w:rPr>
          <w:rFonts w:eastAsia="Times New Roman" w:cstheme="minorHAnsi"/>
        </w:rPr>
        <w:t>GriefShare</w:t>
      </w:r>
      <w:proofErr w:type="spellEnd"/>
      <w:r w:rsidRPr="00A06144">
        <w:rPr>
          <w:rFonts w:eastAsia="Times New Roman" w:cstheme="minorHAnsi"/>
        </w:rPr>
        <w:t xml:space="preserve"> videos and participant workbook. They come together weekly for discussion and fellowship using audio and video conferencing services in meetings. We’ve trained the group leaders how to effectively use this new online model. These leaders and their pastors are excited about how effective an online group can be.</w:t>
      </w:r>
      <w:r w:rsidRPr="00A06144">
        <w:rPr>
          <w:rFonts w:eastAsia="Times New Roman" w:cstheme="minorHAnsi"/>
        </w:rPr>
        <w:br/>
      </w:r>
      <w:r w:rsidRPr="00A06144">
        <w:rPr>
          <w:rFonts w:eastAsia="Times New Roman" w:cstheme="minorHAnsi"/>
        </w:rPr>
        <w:br/>
        <w:t xml:space="preserve">We offer the online version of </w:t>
      </w:r>
      <w:proofErr w:type="spellStart"/>
      <w:r w:rsidRPr="004A6EE7">
        <w:rPr>
          <w:rFonts w:eastAsia="Times New Roman" w:cstheme="minorHAnsi"/>
        </w:rPr>
        <w:t>DivorceCare</w:t>
      </w:r>
      <w:proofErr w:type="spellEnd"/>
      <w:r w:rsidRPr="004A6EE7">
        <w:rPr>
          <w:rFonts w:eastAsia="Times New Roman" w:cstheme="minorHAnsi"/>
        </w:rPr>
        <w:t xml:space="preserve"> and </w:t>
      </w:r>
      <w:proofErr w:type="spellStart"/>
      <w:r w:rsidRPr="00A06144">
        <w:rPr>
          <w:rFonts w:eastAsia="Times New Roman" w:cstheme="minorHAnsi"/>
        </w:rPr>
        <w:t>GriefShare</w:t>
      </w:r>
      <w:proofErr w:type="spellEnd"/>
      <w:r w:rsidRPr="00A06144">
        <w:rPr>
          <w:rFonts w:eastAsia="Times New Roman" w:cstheme="minorHAnsi"/>
        </w:rPr>
        <w:t xml:space="preserve"> at no charge to churches who already own the </w:t>
      </w:r>
      <w:proofErr w:type="spellStart"/>
      <w:r w:rsidRPr="00A06144">
        <w:rPr>
          <w:rFonts w:eastAsia="Times New Roman" w:cstheme="minorHAnsi"/>
        </w:rPr>
        <w:t>GriefShare</w:t>
      </w:r>
      <w:proofErr w:type="spellEnd"/>
      <w:r w:rsidRPr="00A06144">
        <w:rPr>
          <w:rFonts w:eastAsia="Times New Roman" w:cstheme="minorHAnsi"/>
        </w:rPr>
        <w:t xml:space="preserve"> curriculum. </w:t>
      </w:r>
      <w:r w:rsidRPr="004A6EE7">
        <w:rPr>
          <w:rFonts w:eastAsia="Times New Roman" w:cstheme="minorHAnsi"/>
          <w:b/>
          <w:bCs/>
          <w:i/>
          <w:iCs/>
        </w:rPr>
        <w:t xml:space="preserve">To have access to the online option, your church would need to purchase one of our </w:t>
      </w:r>
      <w:proofErr w:type="spellStart"/>
      <w:r w:rsidRPr="004A6EE7">
        <w:rPr>
          <w:rFonts w:eastAsia="Times New Roman" w:cstheme="minorHAnsi"/>
          <w:b/>
          <w:bCs/>
          <w:i/>
          <w:iCs/>
        </w:rPr>
        <w:t>DivorceCare</w:t>
      </w:r>
      <w:proofErr w:type="spellEnd"/>
      <w:r w:rsidRPr="004A6EE7">
        <w:rPr>
          <w:rFonts w:eastAsia="Times New Roman" w:cstheme="minorHAnsi"/>
          <w:b/>
          <w:bCs/>
          <w:i/>
          <w:iCs/>
        </w:rPr>
        <w:t xml:space="preserve"> or </w:t>
      </w:r>
      <w:proofErr w:type="spellStart"/>
      <w:r w:rsidRPr="004A6EE7">
        <w:rPr>
          <w:rFonts w:eastAsia="Times New Roman" w:cstheme="minorHAnsi"/>
          <w:b/>
          <w:bCs/>
          <w:i/>
          <w:iCs/>
        </w:rPr>
        <w:t>GriefShare</w:t>
      </w:r>
      <w:proofErr w:type="spellEnd"/>
      <w:r w:rsidRPr="004A6EE7">
        <w:rPr>
          <w:rFonts w:eastAsia="Times New Roman" w:cstheme="minorHAnsi"/>
          <w:b/>
          <w:bCs/>
          <w:i/>
          <w:iCs/>
        </w:rPr>
        <w:t xml:space="preserve"> curriculum kits. </w:t>
      </w:r>
      <w:r w:rsidRPr="004A6EE7">
        <w:rPr>
          <w:rFonts w:eastAsia="Times New Roman" w:cstheme="minorHAnsi"/>
        </w:rPr>
        <w:t>Go to</w:t>
      </w:r>
      <w:r w:rsidR="004A6EE7" w:rsidRPr="004A6EE7">
        <w:rPr>
          <w:rFonts w:eastAsia="Times New Roman" w:cstheme="minorHAnsi"/>
        </w:rPr>
        <w:t xml:space="preserve"> </w:t>
      </w:r>
      <w:hyperlink r:id="rId5" w:history="1">
        <w:r w:rsidR="004A6EE7" w:rsidRPr="004A6EE7">
          <w:rPr>
            <w:rStyle w:val="Hyperlink"/>
            <w:rFonts w:eastAsia="Times New Roman" w:cstheme="minorHAnsi"/>
          </w:rPr>
          <w:t>https://www.churchinitiative.org/</w:t>
        </w:r>
      </w:hyperlink>
      <w:r w:rsidR="004A6EE7" w:rsidRPr="004A6EE7">
        <w:rPr>
          <w:rFonts w:eastAsia="Times New Roman" w:cstheme="minorHAnsi"/>
        </w:rPr>
        <w:t xml:space="preserve"> </w:t>
      </w:r>
      <w:r w:rsidRPr="004A6EE7">
        <w:rPr>
          <w:rFonts w:eastAsia="Times New Roman" w:cstheme="minorHAnsi"/>
        </w:rPr>
        <w:t>to learn more about these resources.</w:t>
      </w:r>
      <w:r w:rsidRPr="00A06144">
        <w:rPr>
          <w:rFonts w:eastAsia="Times New Roman" w:cstheme="minorHAnsi"/>
        </w:rPr>
        <w:br/>
      </w:r>
      <w:r w:rsidRPr="00A06144">
        <w:rPr>
          <w:rFonts w:eastAsia="Times New Roman" w:cstheme="minorHAnsi"/>
        </w:rPr>
        <w:br/>
        <w:t xml:space="preserve">The anxiety caused by COVID-19 amplifies the emotions that accompany </w:t>
      </w:r>
      <w:r w:rsidRPr="004A6EE7">
        <w:rPr>
          <w:rFonts w:eastAsia="Times New Roman" w:cstheme="minorHAnsi"/>
        </w:rPr>
        <w:t xml:space="preserve">the pain </w:t>
      </w:r>
      <w:r w:rsidR="00810948">
        <w:rPr>
          <w:rFonts w:eastAsia="Times New Roman" w:cstheme="minorHAnsi"/>
        </w:rPr>
        <w:t xml:space="preserve">for those experiencing </w:t>
      </w:r>
      <w:r w:rsidRPr="004A6EE7">
        <w:rPr>
          <w:rFonts w:eastAsia="Times New Roman" w:cstheme="minorHAnsi"/>
        </w:rPr>
        <w:t xml:space="preserve">separation, divorce, and </w:t>
      </w:r>
      <w:r w:rsidR="00810948">
        <w:rPr>
          <w:rFonts w:eastAsia="Times New Roman" w:cstheme="minorHAnsi"/>
        </w:rPr>
        <w:t>the death of a loved one</w:t>
      </w:r>
      <w:r w:rsidRPr="00A06144">
        <w:rPr>
          <w:rFonts w:eastAsia="Times New Roman" w:cstheme="minorHAnsi"/>
        </w:rPr>
        <w:t xml:space="preserve"> many times over. The new online model for </w:t>
      </w:r>
      <w:proofErr w:type="spellStart"/>
      <w:r w:rsidRPr="004A6EE7">
        <w:rPr>
          <w:rFonts w:eastAsia="Times New Roman" w:cstheme="minorHAnsi"/>
        </w:rPr>
        <w:t>DivorceCare</w:t>
      </w:r>
      <w:proofErr w:type="spellEnd"/>
      <w:r w:rsidRPr="004A6EE7">
        <w:rPr>
          <w:rFonts w:eastAsia="Times New Roman" w:cstheme="minorHAnsi"/>
        </w:rPr>
        <w:t xml:space="preserve"> and </w:t>
      </w:r>
      <w:proofErr w:type="spellStart"/>
      <w:r w:rsidRPr="00A06144">
        <w:rPr>
          <w:rFonts w:eastAsia="Times New Roman" w:cstheme="minorHAnsi"/>
        </w:rPr>
        <w:t>GriefShare</w:t>
      </w:r>
      <w:proofErr w:type="spellEnd"/>
      <w:r w:rsidRPr="00A06144">
        <w:rPr>
          <w:rFonts w:eastAsia="Times New Roman" w:cstheme="minorHAnsi"/>
        </w:rPr>
        <w:t xml:space="preserve"> allows churches to minister to </w:t>
      </w:r>
      <w:r w:rsidRPr="004A6EE7">
        <w:rPr>
          <w:rFonts w:eastAsia="Times New Roman" w:cstheme="minorHAnsi"/>
        </w:rPr>
        <w:t>hurting</w:t>
      </w:r>
      <w:r w:rsidRPr="00A06144">
        <w:rPr>
          <w:rFonts w:eastAsia="Times New Roman" w:cstheme="minorHAnsi"/>
        </w:rPr>
        <w:t xml:space="preserve"> people when they most need support and encouragement.</w:t>
      </w:r>
      <w:r w:rsidRPr="00A06144">
        <w:rPr>
          <w:rFonts w:eastAsia="Times New Roman" w:cstheme="minorHAnsi"/>
        </w:rPr>
        <w:br/>
      </w:r>
      <w:r w:rsidRPr="00A06144">
        <w:rPr>
          <w:rFonts w:eastAsia="Times New Roman" w:cstheme="minorHAnsi"/>
        </w:rPr>
        <w:br/>
      </w:r>
      <w:r w:rsidRPr="004A6EE7">
        <w:rPr>
          <w:rFonts w:eastAsia="Times New Roman" w:cstheme="minorHAnsi"/>
          <w:b/>
          <w:bCs/>
          <w:i/>
          <w:iCs/>
        </w:rPr>
        <w:t xml:space="preserve">In looking to the future, your church will now have the flexibility to offer a virtual online group and/or a face-to-face group. Some of our churches will offer both. </w:t>
      </w:r>
      <w:r w:rsidRPr="00A06144">
        <w:rPr>
          <w:rFonts w:eastAsia="Times New Roman" w:cstheme="minorHAnsi"/>
        </w:rPr>
        <w:t>Perhaps, you</w:t>
      </w:r>
      <w:r w:rsidR="00810948">
        <w:rPr>
          <w:rFonts w:eastAsia="Times New Roman" w:cstheme="minorHAnsi"/>
        </w:rPr>
        <w:t>r church</w:t>
      </w:r>
      <w:r w:rsidRPr="00A06144">
        <w:rPr>
          <w:rFonts w:eastAsia="Times New Roman" w:cstheme="minorHAnsi"/>
        </w:rPr>
        <w:t xml:space="preserve"> would prayerfully consider launching a </w:t>
      </w:r>
      <w:proofErr w:type="spellStart"/>
      <w:r w:rsidRPr="004A6EE7">
        <w:rPr>
          <w:rFonts w:eastAsia="Times New Roman" w:cstheme="minorHAnsi"/>
        </w:rPr>
        <w:t>DivorceCare</w:t>
      </w:r>
      <w:proofErr w:type="spellEnd"/>
      <w:r w:rsidRPr="004A6EE7">
        <w:rPr>
          <w:rFonts w:eastAsia="Times New Roman" w:cstheme="minorHAnsi"/>
        </w:rPr>
        <w:t xml:space="preserve"> and/or </w:t>
      </w:r>
      <w:proofErr w:type="spellStart"/>
      <w:r w:rsidRPr="00A06144">
        <w:rPr>
          <w:rFonts w:eastAsia="Times New Roman" w:cstheme="minorHAnsi"/>
        </w:rPr>
        <w:t>GriefShare</w:t>
      </w:r>
      <w:proofErr w:type="spellEnd"/>
      <w:r w:rsidRPr="00A06144">
        <w:rPr>
          <w:rFonts w:eastAsia="Times New Roman" w:cstheme="minorHAnsi"/>
        </w:rPr>
        <w:t xml:space="preserve"> group this </w:t>
      </w:r>
      <w:r w:rsidRPr="004A6EE7">
        <w:rPr>
          <w:rFonts w:eastAsia="Times New Roman" w:cstheme="minorHAnsi"/>
        </w:rPr>
        <w:t xml:space="preserve">Summer or </w:t>
      </w:r>
      <w:r w:rsidRPr="00A06144">
        <w:rPr>
          <w:rFonts w:eastAsia="Times New Roman" w:cstheme="minorHAnsi"/>
        </w:rPr>
        <w:t>Fall 2020.</w:t>
      </w:r>
      <w:r w:rsidRPr="00A06144">
        <w:rPr>
          <w:rFonts w:eastAsia="Times New Roman" w:cstheme="minorHAnsi"/>
        </w:rPr>
        <w:br/>
      </w:r>
      <w:r w:rsidRPr="00A06144">
        <w:rPr>
          <w:rFonts w:eastAsia="Times New Roman" w:cstheme="minorHAnsi"/>
        </w:rPr>
        <w:br/>
      </w:r>
      <w:r w:rsidR="009E58C9" w:rsidRPr="004A6EE7">
        <w:rPr>
          <w:rFonts w:eastAsia="Times New Roman" w:cstheme="minorHAnsi"/>
          <w:b/>
        </w:rPr>
        <w:t>Here are 5 Tips for Launching an Online Group</w:t>
      </w:r>
      <w:r w:rsidRPr="00A06144">
        <w:rPr>
          <w:rFonts w:eastAsia="Times New Roman" w:cstheme="minorHAnsi"/>
        </w:rPr>
        <w:br/>
      </w:r>
      <w:r w:rsidRPr="00A06144">
        <w:rPr>
          <w:rFonts w:eastAsia="Times New Roman" w:cstheme="minorHAnsi"/>
        </w:rPr>
        <w:br/>
        <w:t>Whether you’re already a high-tech whiz or just discovering new technologies, these 5 tips will help you experience success as you lead an online group.  </w:t>
      </w:r>
      <w:r w:rsidRPr="00A06144">
        <w:rPr>
          <w:rFonts w:eastAsia="Times New Roman" w:cstheme="minorHAnsi"/>
        </w:rPr>
        <w:br/>
      </w:r>
      <w:r w:rsidRPr="00A06144">
        <w:rPr>
          <w:rFonts w:eastAsia="Times New Roman" w:cstheme="minorHAnsi"/>
        </w:rPr>
        <w:br/>
      </w:r>
      <w:r w:rsidRPr="004A6EE7">
        <w:rPr>
          <w:rFonts w:eastAsia="Times New Roman" w:cstheme="minorHAnsi"/>
          <w:b/>
          <w:bCs/>
        </w:rPr>
        <w:lastRenderedPageBreak/>
        <w:t>1.  Ask for help</w:t>
      </w:r>
      <w:r w:rsidRPr="00A06144">
        <w:rPr>
          <w:rFonts w:eastAsia="Times New Roman" w:cstheme="minorHAnsi"/>
        </w:rPr>
        <w:br/>
        <w:t>It’s not you versus the internet! You’re not alone as you lead your online group. Reach out to the many resources at your fingertips:</w:t>
      </w:r>
      <w:r w:rsidRPr="00A06144">
        <w:rPr>
          <w:rFonts w:eastAsia="Times New Roman" w:cstheme="minorHAnsi"/>
        </w:rPr>
        <w:br/>
      </w:r>
      <w:r w:rsidRPr="00A06144">
        <w:rPr>
          <w:rFonts w:eastAsia="Times New Roman" w:cstheme="minorHAnsi"/>
        </w:rPr>
        <w:br/>
        <w:t xml:space="preserve">Call a Church Initiative </w:t>
      </w:r>
      <w:r w:rsidR="009E58C9" w:rsidRPr="004A6EE7">
        <w:rPr>
          <w:rFonts w:eastAsia="Times New Roman" w:cstheme="minorHAnsi"/>
        </w:rPr>
        <w:t xml:space="preserve">ministry </w:t>
      </w:r>
      <w:r w:rsidRPr="00A06144">
        <w:rPr>
          <w:rFonts w:eastAsia="Times New Roman" w:cstheme="minorHAnsi"/>
        </w:rPr>
        <w:t>coach for help with accessing the videos or sharing them with participants. 800-395-5755</w:t>
      </w:r>
      <w:r w:rsidRPr="00A06144">
        <w:rPr>
          <w:rFonts w:eastAsia="Times New Roman" w:cstheme="minorHAnsi"/>
        </w:rPr>
        <w:br/>
      </w:r>
      <w:r w:rsidRPr="00A06144">
        <w:rPr>
          <w:rFonts w:eastAsia="Times New Roman" w:cstheme="minorHAnsi"/>
        </w:rPr>
        <w:br/>
        <w:t>Watch a tutorial. There are many how-to videos and articles available. Here are two that offer everything from getting started to enhancing your online meeting experience.</w:t>
      </w:r>
    </w:p>
    <w:p w:rsidR="009E58C9" w:rsidRPr="004A6EE7" w:rsidRDefault="00A06144" w:rsidP="009E58C9">
      <w:pPr>
        <w:ind w:left="720"/>
        <w:rPr>
          <w:rFonts w:eastAsia="Times New Roman" w:cstheme="minorHAnsi"/>
        </w:rPr>
      </w:pPr>
      <w:r w:rsidRPr="00A06144">
        <w:rPr>
          <w:rFonts w:eastAsia="Times New Roman" w:cstheme="minorHAnsi"/>
        </w:rPr>
        <w:br/>
      </w:r>
      <w:hyperlink r:id="rId6" w:history="1">
        <w:r w:rsidRPr="004A6EE7">
          <w:rPr>
            <w:rFonts w:eastAsia="Times New Roman" w:cstheme="minorHAnsi"/>
            <w:color w:val="0000FF"/>
            <w:u w:val="single"/>
          </w:rPr>
          <w:t>Zoom</w:t>
        </w:r>
      </w:hyperlink>
      <w:r w:rsidRPr="00A06144">
        <w:rPr>
          <w:rFonts w:eastAsia="Times New Roman" w:cstheme="minorHAnsi"/>
        </w:rPr>
        <w:br/>
      </w:r>
      <w:hyperlink r:id="rId7" w:history="1">
        <w:r w:rsidRPr="004A6EE7">
          <w:rPr>
            <w:rFonts w:eastAsia="Times New Roman" w:cstheme="minorHAnsi"/>
            <w:color w:val="0000FF"/>
            <w:u w:val="single"/>
          </w:rPr>
          <w:t>Google Meet</w:t>
        </w:r>
      </w:hyperlink>
      <w:r w:rsidRPr="00A06144">
        <w:rPr>
          <w:rFonts w:eastAsia="Times New Roman" w:cstheme="minorHAnsi"/>
        </w:rPr>
        <w:br/>
      </w:r>
    </w:p>
    <w:p w:rsidR="00A06144" w:rsidRPr="00A06144" w:rsidRDefault="00A06144" w:rsidP="009E58C9">
      <w:pPr>
        <w:rPr>
          <w:rFonts w:eastAsia="Times New Roman" w:cstheme="minorHAnsi"/>
        </w:rPr>
      </w:pPr>
      <w:r w:rsidRPr="00A06144">
        <w:rPr>
          <w:rFonts w:eastAsia="Times New Roman" w:cstheme="minorHAnsi"/>
        </w:rPr>
        <w:t>Contact people in your church or in your group who have technical experience. Don’t be afraid to ask!</w:t>
      </w:r>
    </w:p>
    <w:p w:rsidR="009E58C9" w:rsidRPr="004A6EE7" w:rsidRDefault="009E58C9" w:rsidP="00A06144">
      <w:pPr>
        <w:rPr>
          <w:rFonts w:eastAsia="Times New Roman" w:cstheme="minorHAnsi"/>
          <w:i/>
          <w:iCs/>
        </w:rPr>
      </w:pPr>
    </w:p>
    <w:p w:rsidR="00A06144" w:rsidRPr="00A06144" w:rsidRDefault="00A06144" w:rsidP="009E58C9">
      <w:pPr>
        <w:ind w:left="720"/>
        <w:rPr>
          <w:rFonts w:eastAsia="Times New Roman" w:cstheme="minorHAnsi"/>
        </w:rPr>
      </w:pPr>
      <w:r w:rsidRPr="00A06144">
        <w:rPr>
          <w:rFonts w:eastAsia="Times New Roman" w:cstheme="minorHAnsi"/>
          <w:i/>
          <w:iCs/>
        </w:rPr>
        <w:t>One of our group members is an IT guy, and he set everything up for us.</w:t>
      </w:r>
      <w:r w:rsidRPr="00A06144">
        <w:rPr>
          <w:rFonts w:eastAsia="Times New Roman" w:cstheme="minorHAnsi"/>
        </w:rPr>
        <w:t> – Joy</w:t>
      </w:r>
      <w:r w:rsidRPr="00A06144">
        <w:rPr>
          <w:rFonts w:eastAsia="Times New Roman" w:cstheme="minorHAnsi"/>
        </w:rPr>
        <w:br/>
      </w:r>
      <w:r w:rsidRPr="00A06144">
        <w:rPr>
          <w:rFonts w:eastAsia="Times New Roman" w:cstheme="minorHAnsi"/>
        </w:rPr>
        <w:br/>
      </w:r>
      <w:r w:rsidRPr="00A06144">
        <w:rPr>
          <w:rFonts w:eastAsia="Times New Roman" w:cstheme="minorHAnsi"/>
          <w:i/>
          <w:iCs/>
        </w:rPr>
        <w:t>Our associate pastor graciously worked with me and taught me how to use the technology.</w:t>
      </w:r>
      <w:r w:rsidRPr="00A06144">
        <w:rPr>
          <w:rFonts w:eastAsia="Times New Roman" w:cstheme="minorHAnsi"/>
        </w:rPr>
        <w:t> – Eileen</w:t>
      </w:r>
    </w:p>
    <w:p w:rsidR="00A06144" w:rsidRPr="004A6EE7" w:rsidRDefault="00A06144" w:rsidP="009E58C9">
      <w:pPr>
        <w:spacing w:after="240"/>
        <w:rPr>
          <w:rFonts w:eastAsia="Times New Roman" w:cstheme="minorHAnsi"/>
        </w:rPr>
      </w:pPr>
      <w:r w:rsidRPr="00A06144">
        <w:rPr>
          <w:rFonts w:eastAsia="Times New Roman" w:cstheme="minorHAnsi"/>
        </w:rPr>
        <w:br/>
      </w:r>
      <w:r w:rsidRPr="004A6EE7">
        <w:rPr>
          <w:rFonts w:eastAsia="Times New Roman" w:cstheme="minorHAnsi"/>
          <w:b/>
          <w:bCs/>
        </w:rPr>
        <w:t>2. Practice</w:t>
      </w:r>
      <w:r w:rsidRPr="00A06144">
        <w:rPr>
          <w:rFonts w:eastAsia="Times New Roman" w:cstheme="minorHAnsi"/>
        </w:rPr>
        <w:br/>
        <w:t>Take the pressure off by doing a practice run before your first online meeting. Invite everyone to a 10–15-minute practice session to give you and the participants a chance to work through any issues and get used to the format.</w:t>
      </w:r>
      <w:r w:rsidRPr="00A06144">
        <w:rPr>
          <w:rFonts w:eastAsia="Times New Roman" w:cstheme="minorHAnsi"/>
        </w:rPr>
        <w:br/>
      </w:r>
      <w:r w:rsidRPr="00A06144">
        <w:rPr>
          <w:rFonts w:eastAsia="Times New Roman" w:cstheme="minorHAnsi"/>
        </w:rPr>
        <w:br/>
      </w:r>
      <w:r w:rsidRPr="004A6EE7">
        <w:rPr>
          <w:rFonts w:eastAsia="Times New Roman" w:cstheme="minorHAnsi"/>
          <w:b/>
          <w:bCs/>
        </w:rPr>
        <w:t>3. Break the ice</w:t>
      </w:r>
      <w:r w:rsidRPr="00A06144">
        <w:rPr>
          <w:rFonts w:eastAsia="Times New Roman" w:cstheme="minorHAnsi"/>
        </w:rPr>
        <w:br/>
        <w:t>Icebreakers are even more important when you’re using a new format. They’re great to help everyone get more comfortable with the online group setting.</w:t>
      </w:r>
      <w:r w:rsidRPr="00A06144">
        <w:rPr>
          <w:rFonts w:eastAsia="Times New Roman" w:cstheme="minorHAnsi"/>
        </w:rPr>
        <w:br/>
      </w:r>
      <w:r w:rsidRPr="00A06144">
        <w:rPr>
          <w:rFonts w:eastAsia="Times New Roman" w:cstheme="minorHAnsi"/>
        </w:rPr>
        <w:br/>
        <w:t>A “virtual tour” is a good icebreaker for video meetings: Have people talk about something visible in their background (a picture on the wall, the room they’re sitting in, etc.) or play a quick game of “I Spy.” Check out this helpful </w:t>
      </w:r>
      <w:hyperlink r:id="rId8" w:history="1">
        <w:r w:rsidRPr="004A6EE7">
          <w:rPr>
            <w:rFonts w:eastAsia="Times New Roman" w:cstheme="minorHAnsi"/>
            <w:color w:val="0000FF"/>
            <w:u w:val="single"/>
          </w:rPr>
          <w:t>article</w:t>
        </w:r>
      </w:hyperlink>
      <w:r w:rsidRPr="00A06144">
        <w:rPr>
          <w:rFonts w:eastAsia="Times New Roman" w:cstheme="minorHAnsi"/>
        </w:rPr>
        <w:t> from the Small Group Networ</w:t>
      </w:r>
      <w:r w:rsidR="009E58C9" w:rsidRPr="004A6EE7">
        <w:rPr>
          <w:rFonts w:eastAsia="Times New Roman" w:cstheme="minorHAnsi"/>
        </w:rPr>
        <w:t>k</w:t>
      </w:r>
      <w:r w:rsidRPr="00A06144">
        <w:rPr>
          <w:rFonts w:eastAsia="Times New Roman" w:cstheme="minorHAnsi"/>
        </w:rPr>
        <w:t xml:space="preserve"> to learn more.</w:t>
      </w:r>
      <w:r w:rsidRPr="00A06144">
        <w:rPr>
          <w:rFonts w:eastAsia="Times New Roman" w:cstheme="minorHAnsi"/>
        </w:rPr>
        <w:br/>
      </w:r>
      <w:r w:rsidRPr="00A06144">
        <w:rPr>
          <w:rFonts w:eastAsia="Times New Roman" w:cstheme="minorHAnsi"/>
        </w:rPr>
        <w:br/>
      </w:r>
      <w:r w:rsidRPr="004A6EE7">
        <w:rPr>
          <w:rFonts w:eastAsia="Times New Roman" w:cstheme="minorHAnsi"/>
          <w:b/>
          <w:bCs/>
        </w:rPr>
        <w:t>4. Know how to handle common audio problems</w:t>
      </w:r>
      <w:r w:rsidRPr="00A06144">
        <w:rPr>
          <w:rFonts w:eastAsia="Times New Roman" w:cstheme="minorHAnsi"/>
        </w:rPr>
        <w:br/>
        <w:t>There are some simple solutions to keep your communication clear. Check out this helpful </w:t>
      </w:r>
      <w:hyperlink r:id="rId9" w:history="1">
        <w:r w:rsidRPr="004A6EE7">
          <w:rPr>
            <w:rFonts w:eastAsia="Times New Roman" w:cstheme="minorHAnsi"/>
            <w:color w:val="0000FF"/>
            <w:u w:val="single"/>
          </w:rPr>
          <w:t>Zoom</w:t>
        </w:r>
      </w:hyperlink>
      <w:r w:rsidRPr="00A06144">
        <w:rPr>
          <w:rFonts w:eastAsia="Times New Roman" w:cstheme="minorHAnsi"/>
        </w:rPr>
        <w:t> </w:t>
      </w:r>
      <w:hyperlink r:id="rId10" w:history="1">
        <w:r w:rsidRPr="004A6EE7">
          <w:rPr>
            <w:rFonts w:eastAsia="Times New Roman" w:cstheme="minorHAnsi"/>
            <w:color w:val="0000FF"/>
            <w:u w:val="single"/>
          </w:rPr>
          <w:t>article</w:t>
        </w:r>
      </w:hyperlink>
      <w:r w:rsidRPr="00A06144">
        <w:rPr>
          <w:rFonts w:eastAsia="Times New Roman" w:cstheme="minorHAnsi"/>
        </w:rPr>
        <w:t> for specifics on muting, microphones, and other troubleshooting tips.</w:t>
      </w:r>
      <w:r w:rsidRPr="00A06144">
        <w:rPr>
          <w:rFonts w:eastAsia="Times New Roman" w:cstheme="minorHAnsi"/>
        </w:rPr>
        <w:br/>
      </w:r>
      <w:r w:rsidRPr="00A06144">
        <w:rPr>
          <w:rFonts w:eastAsia="Times New Roman" w:cstheme="minorHAnsi"/>
        </w:rPr>
        <w:br/>
      </w:r>
      <w:r w:rsidRPr="004A6EE7">
        <w:rPr>
          <w:rFonts w:eastAsia="Times New Roman" w:cstheme="minorHAnsi"/>
          <w:b/>
          <w:bCs/>
        </w:rPr>
        <w:t>5. Use these available features</w:t>
      </w:r>
      <w:r w:rsidRPr="00A06144">
        <w:rPr>
          <w:rFonts w:eastAsia="Times New Roman" w:cstheme="minorHAnsi"/>
        </w:rPr>
        <w:br/>
        <w:t>You don’t have to reinvent the wheel. (Yay!) Technical experts have already designed tools you can use for a smooth online meeting.</w:t>
      </w:r>
      <w:r w:rsidRPr="00A06144">
        <w:rPr>
          <w:rFonts w:eastAsia="Times New Roman" w:cstheme="minorHAnsi"/>
        </w:rPr>
        <w:br/>
      </w:r>
      <w:r w:rsidRPr="00A06144">
        <w:rPr>
          <w:rFonts w:eastAsia="Times New Roman" w:cstheme="minorHAnsi"/>
        </w:rPr>
        <w:br/>
        <w:t>Polls – These can be helpful for icebreakers or to get feedback during discussions. Here’s </w:t>
      </w:r>
      <w:hyperlink r:id="rId11" w:history="1">
        <w:r w:rsidRPr="004A6EE7">
          <w:rPr>
            <w:rFonts w:eastAsia="Times New Roman" w:cstheme="minorHAnsi"/>
            <w:color w:val="0000FF"/>
            <w:u w:val="single"/>
          </w:rPr>
          <w:t xml:space="preserve">a short </w:t>
        </w:r>
        <w:r w:rsidRPr="004A6EE7">
          <w:rPr>
            <w:rFonts w:eastAsia="Times New Roman" w:cstheme="minorHAnsi"/>
            <w:color w:val="0000FF"/>
            <w:u w:val="single"/>
          </w:rPr>
          <w:lastRenderedPageBreak/>
          <w:t>video</w:t>
        </w:r>
      </w:hyperlink>
      <w:r w:rsidRPr="00A06144">
        <w:rPr>
          <w:rFonts w:eastAsia="Times New Roman" w:cstheme="minorHAnsi"/>
        </w:rPr>
        <w:t> on how to use polls in Zoom.</w:t>
      </w:r>
      <w:r w:rsidRPr="00A06144">
        <w:rPr>
          <w:rFonts w:eastAsia="Times New Roman" w:cstheme="minorHAnsi"/>
        </w:rPr>
        <w:br/>
      </w:r>
      <w:r w:rsidRPr="00A06144">
        <w:rPr>
          <w:rFonts w:eastAsia="Times New Roman" w:cstheme="minorHAnsi"/>
        </w:rPr>
        <w:br/>
        <w:t>Raise hand, chat, react – Just like when you were in school, these tools prevent people from talking over each other. Here’s a quick </w:t>
      </w:r>
      <w:hyperlink r:id="rId12" w:history="1">
        <w:r w:rsidRPr="004A6EE7">
          <w:rPr>
            <w:rFonts w:eastAsia="Times New Roman" w:cstheme="minorHAnsi"/>
            <w:color w:val="0000FF"/>
            <w:u w:val="single"/>
          </w:rPr>
          <w:t>tutorial</w:t>
        </w:r>
      </w:hyperlink>
      <w:r w:rsidRPr="00A06144">
        <w:rPr>
          <w:rFonts w:eastAsia="Times New Roman" w:cstheme="minorHAnsi"/>
        </w:rPr>
        <w:t> on using these features.</w:t>
      </w:r>
      <w:r w:rsidRPr="00A06144">
        <w:rPr>
          <w:rFonts w:eastAsia="Times New Roman" w:cstheme="minorHAnsi"/>
        </w:rPr>
        <w:br/>
      </w:r>
      <w:r w:rsidRPr="00A06144">
        <w:rPr>
          <w:rFonts w:eastAsia="Times New Roman" w:cstheme="minorHAnsi"/>
        </w:rPr>
        <w:br/>
        <w:t>Breakout rooms – If you need to break into smaller groups for discussion or prayer time, these are perfect. Here are quick how-to videos on the subject.</w:t>
      </w:r>
      <w:r w:rsidRPr="004A6EE7">
        <w:rPr>
          <w:rFonts w:eastAsia="Times New Roman" w:cstheme="minorHAnsi"/>
        </w:rPr>
        <w:br/>
      </w:r>
      <w:hyperlink r:id="rId13" w:history="1">
        <w:r w:rsidRPr="004A6EE7">
          <w:rPr>
            <w:rFonts w:eastAsia="Times New Roman" w:cstheme="minorHAnsi"/>
            <w:color w:val="0000FF"/>
            <w:u w:val="single"/>
          </w:rPr>
          <w:t>https://www.youtube.com/watch?v=Lo3Uhgz3cKg</w:t>
        </w:r>
      </w:hyperlink>
      <w:r w:rsidRPr="004A6EE7">
        <w:rPr>
          <w:rFonts w:eastAsia="Times New Roman" w:cstheme="minorHAnsi"/>
        </w:rPr>
        <w:br/>
      </w:r>
      <w:hyperlink r:id="rId14" w:history="1">
        <w:r w:rsidRPr="004A6EE7">
          <w:rPr>
            <w:rFonts w:eastAsia="Times New Roman" w:cstheme="minorHAnsi"/>
            <w:color w:val="0000FF"/>
            <w:u w:val="single"/>
          </w:rPr>
          <w:t>https://support.zoom.us/hc/en-us/articles/206476313-Managing-breakout-rooms</w:t>
        </w:r>
      </w:hyperlink>
      <w:r w:rsidRPr="004A6EE7">
        <w:rPr>
          <w:rFonts w:eastAsia="Times New Roman" w:cstheme="minorHAnsi"/>
        </w:rPr>
        <w:br/>
      </w:r>
      <w:hyperlink r:id="rId15" w:history="1">
        <w:r w:rsidRPr="004A6EE7">
          <w:rPr>
            <w:rFonts w:eastAsia="Times New Roman" w:cstheme="minorHAnsi"/>
            <w:color w:val="0000FF"/>
            <w:u w:val="single"/>
          </w:rPr>
          <w:t>https://www.youtube.com/watch?v=jbPpdyn16sY</w:t>
        </w:r>
      </w:hyperlink>
      <w:r w:rsidRPr="004A6EE7">
        <w:rPr>
          <w:rFonts w:eastAsia="Times New Roman" w:cstheme="minorHAnsi"/>
        </w:rPr>
        <w:br/>
      </w:r>
      <w:r w:rsidRPr="004A6EE7">
        <w:rPr>
          <w:rFonts w:eastAsia="Times New Roman" w:cstheme="minorHAnsi"/>
        </w:rPr>
        <w:br/>
      </w:r>
      <w:r w:rsidRPr="004A6EE7">
        <w:rPr>
          <w:rFonts w:eastAsia="Times New Roman" w:cstheme="minorHAnsi"/>
          <w:b/>
          <w:bCs/>
        </w:rPr>
        <w:t>Bonus—but most important: Change your perspective</w:t>
      </w:r>
      <w:r w:rsidRPr="004A6EE7">
        <w:rPr>
          <w:rFonts w:eastAsia="Times New Roman" w:cstheme="minorHAnsi"/>
        </w:rPr>
        <w:br/>
        <w:t>It might not be the ideal situation, but online groups are a great way to stay connected. We’re finding that participants are grateful for the opportunity to get support, especially now when options are limited.</w:t>
      </w:r>
    </w:p>
    <w:p w:rsidR="00A06144" w:rsidRPr="00A06144" w:rsidRDefault="00A06144" w:rsidP="009E58C9">
      <w:pPr>
        <w:ind w:left="720"/>
        <w:rPr>
          <w:rFonts w:eastAsia="Times New Roman" w:cstheme="minorHAnsi"/>
        </w:rPr>
      </w:pPr>
      <w:r w:rsidRPr="00A06144">
        <w:rPr>
          <w:rFonts w:eastAsia="Times New Roman" w:cstheme="minorHAnsi"/>
          <w:i/>
          <w:iCs/>
        </w:rPr>
        <w:t>A few of our members are now alone and are really feeling the effects of the isolation. The meetings online have been a godsend.</w:t>
      </w:r>
      <w:r w:rsidRPr="00A06144">
        <w:rPr>
          <w:rFonts w:eastAsia="Times New Roman" w:cstheme="minorHAnsi"/>
        </w:rPr>
        <w:t> – Mike</w:t>
      </w:r>
      <w:r w:rsidRPr="00A06144">
        <w:rPr>
          <w:rFonts w:eastAsia="Times New Roman" w:cstheme="minorHAnsi"/>
        </w:rPr>
        <w:br/>
      </w:r>
      <w:r w:rsidRPr="00A06144">
        <w:rPr>
          <w:rFonts w:eastAsia="Times New Roman" w:cstheme="minorHAnsi"/>
        </w:rPr>
        <w:br/>
      </w:r>
      <w:r w:rsidRPr="00A06144">
        <w:rPr>
          <w:rFonts w:eastAsia="Times New Roman" w:cstheme="minorHAnsi"/>
          <w:i/>
          <w:iCs/>
        </w:rPr>
        <w:t>People don’t stop hurting just because there’s a pandemic. We’re committed to serving these people. They need us, and we can’t abandon them.</w:t>
      </w:r>
      <w:r w:rsidRPr="00A06144">
        <w:rPr>
          <w:rFonts w:eastAsia="Times New Roman" w:cstheme="minorHAnsi"/>
        </w:rPr>
        <w:t> – Joy</w:t>
      </w:r>
      <w:r w:rsidRPr="00A06144">
        <w:rPr>
          <w:rFonts w:eastAsia="Times New Roman" w:cstheme="minorHAnsi"/>
        </w:rPr>
        <w:br/>
      </w:r>
      <w:r w:rsidRPr="00A06144">
        <w:rPr>
          <w:rFonts w:eastAsia="Times New Roman" w:cstheme="minorHAnsi"/>
        </w:rPr>
        <w:br/>
      </w:r>
      <w:r w:rsidRPr="00A06144">
        <w:rPr>
          <w:rFonts w:eastAsia="Times New Roman" w:cstheme="minorHAnsi"/>
          <w:i/>
          <w:iCs/>
        </w:rPr>
        <w:t>It’s virtual. It’s not the same, but it’s still so much better than people just struggling on their own.</w:t>
      </w:r>
      <w:r w:rsidRPr="00A06144">
        <w:rPr>
          <w:rFonts w:eastAsia="Times New Roman" w:cstheme="minorHAnsi"/>
        </w:rPr>
        <w:t> – Roseanne</w:t>
      </w:r>
    </w:p>
    <w:p w:rsidR="00A06144" w:rsidRPr="00A06144" w:rsidRDefault="00A06144" w:rsidP="00A06144">
      <w:pPr>
        <w:spacing w:after="240"/>
        <w:rPr>
          <w:rFonts w:eastAsia="Times New Roman" w:cstheme="minorHAnsi"/>
        </w:rPr>
      </w:pPr>
      <w:r w:rsidRPr="00A06144">
        <w:rPr>
          <w:rFonts w:eastAsia="Times New Roman" w:cstheme="minorHAnsi"/>
        </w:rPr>
        <w:br/>
      </w:r>
      <w:r w:rsidRPr="00A06144">
        <w:rPr>
          <w:rFonts w:eastAsia="Times New Roman" w:cstheme="minorHAnsi"/>
          <w:b/>
          <w:bCs/>
        </w:rPr>
        <w:t>Additional Resources</w:t>
      </w:r>
      <w:r w:rsidRPr="00A06144">
        <w:rPr>
          <w:rFonts w:eastAsia="Times New Roman" w:cstheme="minorHAnsi"/>
        </w:rPr>
        <w:br/>
        <w:t>The tools below are free solutions that can help you and your group members stay connected while meeting virtually. (And you don’t need high-tech skills to use them!)</w:t>
      </w:r>
    </w:p>
    <w:p w:rsidR="00A06144" w:rsidRPr="00A06144" w:rsidRDefault="00A06144" w:rsidP="00A06144">
      <w:pPr>
        <w:rPr>
          <w:rFonts w:eastAsia="Times New Roman" w:cstheme="minorHAnsi"/>
        </w:rPr>
      </w:pPr>
      <w:r w:rsidRPr="00A06144">
        <w:rPr>
          <w:rFonts w:eastAsia="Times New Roman" w:cstheme="minorHAnsi"/>
          <w:b/>
          <w:bCs/>
        </w:rPr>
        <w:t>Phone conferencing</w:t>
      </w:r>
      <w:r w:rsidRPr="00A06144">
        <w:rPr>
          <w:rFonts w:eastAsia="Times New Roman" w:cstheme="minorHAnsi"/>
        </w:rPr>
        <w:br/>
      </w:r>
      <w:hyperlink r:id="rId16" w:history="1">
        <w:r w:rsidRPr="004A6EE7">
          <w:rPr>
            <w:rFonts w:eastAsia="Times New Roman" w:cstheme="minorHAnsi"/>
            <w:color w:val="0000FF"/>
            <w:u w:val="single"/>
          </w:rPr>
          <w:t>Freeconferencecalling.com</w:t>
        </w:r>
      </w:hyperlink>
      <w:r w:rsidRPr="00A06144">
        <w:rPr>
          <w:rFonts w:eastAsia="Times New Roman" w:cstheme="minorHAnsi"/>
        </w:rPr>
        <w:br/>
      </w:r>
      <w:r w:rsidRPr="00A06144">
        <w:rPr>
          <w:rFonts w:eastAsia="Times New Roman" w:cstheme="minorHAnsi"/>
        </w:rPr>
        <w:br/>
      </w:r>
      <w:r w:rsidRPr="00A06144">
        <w:rPr>
          <w:rFonts w:eastAsia="Times New Roman" w:cstheme="minorHAnsi"/>
          <w:b/>
          <w:bCs/>
        </w:rPr>
        <w:t>Video conferencing</w:t>
      </w:r>
      <w:r w:rsidRPr="00A06144">
        <w:rPr>
          <w:rFonts w:eastAsia="Times New Roman" w:cstheme="minorHAnsi"/>
        </w:rPr>
        <w:br/>
      </w:r>
      <w:hyperlink r:id="rId17" w:history="1">
        <w:r w:rsidRPr="004A6EE7">
          <w:rPr>
            <w:rFonts w:eastAsia="Times New Roman" w:cstheme="minorHAnsi"/>
            <w:color w:val="0000FF"/>
            <w:u w:val="single"/>
          </w:rPr>
          <w:t>Skype.com</w:t>
        </w:r>
      </w:hyperlink>
      <w:r w:rsidRPr="00A06144">
        <w:rPr>
          <w:rFonts w:eastAsia="Times New Roman" w:cstheme="minorHAnsi"/>
        </w:rPr>
        <w:br/>
      </w:r>
      <w:hyperlink r:id="rId18" w:history="1">
        <w:r w:rsidRPr="004A6EE7">
          <w:rPr>
            <w:rFonts w:eastAsia="Times New Roman" w:cstheme="minorHAnsi"/>
            <w:color w:val="0000FF"/>
            <w:u w:val="single"/>
          </w:rPr>
          <w:t>Google Hangouts</w:t>
        </w:r>
      </w:hyperlink>
    </w:p>
    <w:p w:rsidR="009E58C9" w:rsidRPr="004A6EE7" w:rsidRDefault="00A06144">
      <w:pPr>
        <w:rPr>
          <w:rFonts w:eastAsia="Times New Roman" w:cstheme="minorHAnsi"/>
        </w:rPr>
      </w:pPr>
      <w:r w:rsidRPr="00A06144">
        <w:rPr>
          <w:rFonts w:eastAsia="Times New Roman" w:cstheme="minorHAnsi"/>
        </w:rPr>
        <w:br/>
      </w:r>
      <w:r w:rsidRPr="00A06144">
        <w:rPr>
          <w:rFonts w:eastAsia="Times New Roman" w:cstheme="minorHAnsi"/>
          <w:b/>
          <w:bCs/>
        </w:rPr>
        <w:t>Have Questions?</w:t>
      </w:r>
      <w:r w:rsidRPr="00A06144">
        <w:rPr>
          <w:rFonts w:eastAsia="Times New Roman" w:cstheme="minorHAnsi"/>
        </w:rPr>
        <w:br/>
        <w:t xml:space="preserve">As you step up to take on this new virtual role, you probably have additional questions. Don’t hesitate to </w:t>
      </w:r>
      <w:r w:rsidR="009E58C9" w:rsidRPr="00A06144">
        <w:rPr>
          <w:rFonts w:eastAsia="Times New Roman" w:cstheme="minorHAnsi"/>
        </w:rPr>
        <w:t xml:space="preserve">let me know if you would like to explore offering the online version of </w:t>
      </w:r>
      <w:proofErr w:type="spellStart"/>
      <w:r w:rsidR="009E58C9" w:rsidRPr="004A6EE7">
        <w:rPr>
          <w:rFonts w:eastAsia="Times New Roman" w:cstheme="minorHAnsi"/>
        </w:rPr>
        <w:t>DivorceCare</w:t>
      </w:r>
      <w:proofErr w:type="spellEnd"/>
      <w:r w:rsidR="009E58C9" w:rsidRPr="004A6EE7">
        <w:rPr>
          <w:rFonts w:eastAsia="Times New Roman" w:cstheme="minorHAnsi"/>
        </w:rPr>
        <w:t xml:space="preserve"> and/or </w:t>
      </w:r>
      <w:proofErr w:type="spellStart"/>
      <w:r w:rsidR="009E58C9" w:rsidRPr="00A06144">
        <w:rPr>
          <w:rFonts w:eastAsia="Times New Roman" w:cstheme="minorHAnsi"/>
        </w:rPr>
        <w:t>GriefShare</w:t>
      </w:r>
      <w:proofErr w:type="spellEnd"/>
      <w:r w:rsidR="005F78BF">
        <w:rPr>
          <w:rFonts w:eastAsia="Times New Roman" w:cstheme="minorHAnsi"/>
        </w:rPr>
        <w:t>,</w:t>
      </w:r>
      <w:r w:rsidR="009E58C9" w:rsidRPr="00A06144">
        <w:rPr>
          <w:rFonts w:eastAsia="Times New Roman" w:cstheme="minorHAnsi"/>
        </w:rPr>
        <w:t xml:space="preserve"> I would be happy to walk through the startup process with you.</w:t>
      </w:r>
    </w:p>
    <w:p w:rsidR="009E58C9" w:rsidRPr="004A6EE7" w:rsidRDefault="009E58C9">
      <w:pPr>
        <w:rPr>
          <w:rFonts w:cstheme="minorHAnsi"/>
        </w:rPr>
      </w:pPr>
    </w:p>
    <w:p w:rsidR="009E58C9" w:rsidRPr="004A6EE7" w:rsidRDefault="009E58C9">
      <w:pPr>
        <w:rPr>
          <w:rFonts w:eastAsia="Times New Roman" w:cstheme="minorHAnsi"/>
        </w:rPr>
      </w:pPr>
      <w:r w:rsidRPr="00A06144">
        <w:rPr>
          <w:rFonts w:eastAsia="Times New Roman" w:cstheme="minorHAnsi"/>
        </w:rPr>
        <w:t>I pray that you and your family</w:t>
      </w:r>
      <w:r w:rsidR="005F78BF">
        <w:rPr>
          <w:rFonts w:eastAsia="Times New Roman" w:cstheme="minorHAnsi"/>
        </w:rPr>
        <w:t xml:space="preserve"> and friends</w:t>
      </w:r>
      <w:r w:rsidRPr="00A06144">
        <w:rPr>
          <w:rFonts w:eastAsia="Times New Roman" w:cstheme="minorHAnsi"/>
        </w:rPr>
        <w:t xml:space="preserve"> remain healthy, and that your church will continue to be beacon of hope to your community.</w:t>
      </w:r>
    </w:p>
    <w:p w:rsidR="009E58C9" w:rsidRPr="004A6EE7" w:rsidRDefault="009E58C9">
      <w:pPr>
        <w:rPr>
          <w:rFonts w:cstheme="minorHAnsi"/>
        </w:rPr>
      </w:pPr>
    </w:p>
    <w:p w:rsidR="009E58C9" w:rsidRPr="004A6EE7" w:rsidRDefault="009E58C9">
      <w:pPr>
        <w:rPr>
          <w:rFonts w:cstheme="minorHAnsi"/>
        </w:rPr>
      </w:pPr>
      <w:r w:rsidRPr="004A6EE7">
        <w:rPr>
          <w:rFonts w:cstheme="minorHAnsi"/>
        </w:rPr>
        <w:lastRenderedPageBreak/>
        <w:t>With a grateful heart!</w:t>
      </w:r>
    </w:p>
    <w:p w:rsidR="009E58C9" w:rsidRPr="004A6EE7" w:rsidRDefault="009E58C9">
      <w:pPr>
        <w:rPr>
          <w:rFonts w:cstheme="minorHAnsi"/>
        </w:rPr>
      </w:pPr>
    </w:p>
    <w:p w:rsidR="009E58C9" w:rsidRPr="004A6EE7" w:rsidRDefault="009E58C9">
      <w:pPr>
        <w:rPr>
          <w:rFonts w:cstheme="minorHAnsi"/>
        </w:rPr>
      </w:pPr>
      <w:r w:rsidRPr="004A6EE7">
        <w:rPr>
          <w:rFonts w:cstheme="minorHAnsi"/>
        </w:rPr>
        <w:t xml:space="preserve">Joseph </w:t>
      </w:r>
      <w:proofErr w:type="spellStart"/>
      <w:r w:rsidRPr="004A6EE7">
        <w:rPr>
          <w:rFonts w:cstheme="minorHAnsi"/>
        </w:rPr>
        <w:t>Northcut</w:t>
      </w:r>
      <w:proofErr w:type="spellEnd"/>
    </w:p>
    <w:p w:rsidR="009E58C9" w:rsidRPr="004A6EE7" w:rsidRDefault="009E58C9">
      <w:pPr>
        <w:rPr>
          <w:rFonts w:cstheme="minorHAnsi"/>
        </w:rPr>
      </w:pPr>
      <w:r w:rsidRPr="004A6EE7">
        <w:rPr>
          <w:rFonts w:cstheme="minorHAnsi"/>
        </w:rPr>
        <w:t>Director of Church Resources</w:t>
      </w:r>
    </w:p>
    <w:p w:rsidR="009E58C9" w:rsidRPr="004A6EE7" w:rsidRDefault="0090180F">
      <w:pPr>
        <w:rPr>
          <w:rFonts w:cstheme="minorHAnsi"/>
        </w:rPr>
      </w:pPr>
      <w:hyperlink r:id="rId19" w:history="1">
        <w:r w:rsidR="009E58C9" w:rsidRPr="004A6EE7">
          <w:rPr>
            <w:rStyle w:val="Hyperlink"/>
            <w:rFonts w:cstheme="minorHAnsi"/>
          </w:rPr>
          <w:t>jnorthcut@churchinitiative.org</w:t>
        </w:r>
      </w:hyperlink>
    </w:p>
    <w:p w:rsidR="009E58C9" w:rsidRPr="004A6EE7" w:rsidRDefault="009E58C9">
      <w:pPr>
        <w:rPr>
          <w:rFonts w:cstheme="minorHAnsi"/>
        </w:rPr>
      </w:pPr>
      <w:r w:rsidRPr="004A6EE7">
        <w:rPr>
          <w:rFonts w:cstheme="minorHAnsi"/>
        </w:rPr>
        <w:t>919-621-2542</w:t>
      </w:r>
    </w:p>
    <w:sectPr w:rsidR="009E58C9" w:rsidRPr="004A6EE7" w:rsidSect="00FE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C2211"/>
    <w:multiLevelType w:val="hybridMultilevel"/>
    <w:tmpl w:val="572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44"/>
    <w:rsid w:val="00417226"/>
    <w:rsid w:val="004A6EE7"/>
    <w:rsid w:val="005F78BF"/>
    <w:rsid w:val="00810948"/>
    <w:rsid w:val="0090180F"/>
    <w:rsid w:val="009E58C9"/>
    <w:rsid w:val="00A06144"/>
    <w:rsid w:val="00FE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395ACC7-F958-3D45-8B9F-12442BC7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6144"/>
    <w:rPr>
      <w:b/>
      <w:bCs/>
    </w:rPr>
  </w:style>
  <w:style w:type="character" w:styleId="Hyperlink">
    <w:name w:val="Hyperlink"/>
    <w:basedOn w:val="DefaultParagraphFont"/>
    <w:uiPriority w:val="99"/>
    <w:unhideWhenUsed/>
    <w:rsid w:val="00A06144"/>
    <w:rPr>
      <w:color w:val="0000FF"/>
      <w:u w:val="single"/>
    </w:rPr>
  </w:style>
  <w:style w:type="character" w:styleId="UnresolvedMention">
    <w:name w:val="Unresolved Mention"/>
    <w:basedOn w:val="DefaultParagraphFont"/>
    <w:uiPriority w:val="99"/>
    <w:rsid w:val="009E58C9"/>
    <w:rPr>
      <w:color w:val="605E5C"/>
      <w:shd w:val="clear" w:color="auto" w:fill="E1DFDD"/>
    </w:rPr>
  </w:style>
  <w:style w:type="paragraph" w:styleId="ListParagraph">
    <w:name w:val="List Paragraph"/>
    <w:basedOn w:val="Normal"/>
    <w:uiPriority w:val="34"/>
    <w:qFormat/>
    <w:rsid w:val="009E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6223">
      <w:bodyDiv w:val="1"/>
      <w:marLeft w:val="0"/>
      <w:marRight w:val="0"/>
      <w:marTop w:val="0"/>
      <w:marBottom w:val="0"/>
      <w:divBdr>
        <w:top w:val="none" w:sz="0" w:space="0" w:color="auto"/>
        <w:left w:val="none" w:sz="0" w:space="0" w:color="auto"/>
        <w:bottom w:val="none" w:sz="0" w:space="0" w:color="auto"/>
        <w:right w:val="none" w:sz="0" w:space="0" w:color="auto"/>
      </w:divBdr>
      <w:divsChild>
        <w:div w:id="258871855">
          <w:marLeft w:val="600"/>
          <w:marRight w:val="0"/>
          <w:marTop w:val="0"/>
          <w:marBottom w:val="0"/>
          <w:divBdr>
            <w:top w:val="none" w:sz="0" w:space="0" w:color="auto"/>
            <w:left w:val="none" w:sz="0" w:space="0" w:color="auto"/>
            <w:bottom w:val="none" w:sz="0" w:space="0" w:color="auto"/>
            <w:right w:val="none" w:sz="0" w:space="0" w:color="auto"/>
          </w:divBdr>
        </w:div>
        <w:div w:id="513616231">
          <w:marLeft w:val="600"/>
          <w:marRight w:val="0"/>
          <w:marTop w:val="0"/>
          <w:marBottom w:val="0"/>
          <w:divBdr>
            <w:top w:val="none" w:sz="0" w:space="0" w:color="auto"/>
            <w:left w:val="none" w:sz="0" w:space="0" w:color="auto"/>
            <w:bottom w:val="none" w:sz="0" w:space="0" w:color="auto"/>
            <w:right w:val="none" w:sz="0" w:space="0" w:color="auto"/>
          </w:divBdr>
        </w:div>
        <w:div w:id="1629357744">
          <w:marLeft w:val="600"/>
          <w:marRight w:val="0"/>
          <w:marTop w:val="0"/>
          <w:marBottom w:val="0"/>
          <w:divBdr>
            <w:top w:val="none" w:sz="0" w:space="0" w:color="auto"/>
            <w:left w:val="none" w:sz="0" w:space="0" w:color="auto"/>
            <w:bottom w:val="none" w:sz="0" w:space="0" w:color="auto"/>
            <w:right w:val="none" w:sz="0" w:space="0" w:color="auto"/>
          </w:divBdr>
        </w:div>
      </w:divsChild>
    </w:div>
    <w:div w:id="423452034">
      <w:bodyDiv w:val="1"/>
      <w:marLeft w:val="0"/>
      <w:marRight w:val="0"/>
      <w:marTop w:val="0"/>
      <w:marBottom w:val="0"/>
      <w:divBdr>
        <w:top w:val="none" w:sz="0" w:space="0" w:color="auto"/>
        <w:left w:val="none" w:sz="0" w:space="0" w:color="auto"/>
        <w:bottom w:val="none" w:sz="0" w:space="0" w:color="auto"/>
        <w:right w:val="none" w:sz="0" w:space="0" w:color="auto"/>
      </w:divBdr>
    </w:div>
    <w:div w:id="925767638">
      <w:bodyDiv w:val="1"/>
      <w:marLeft w:val="0"/>
      <w:marRight w:val="0"/>
      <w:marTop w:val="0"/>
      <w:marBottom w:val="0"/>
      <w:divBdr>
        <w:top w:val="none" w:sz="0" w:space="0" w:color="auto"/>
        <w:left w:val="none" w:sz="0" w:space="0" w:color="auto"/>
        <w:bottom w:val="none" w:sz="0" w:space="0" w:color="auto"/>
        <w:right w:val="none" w:sz="0" w:space="0" w:color="auto"/>
      </w:divBdr>
    </w:div>
    <w:div w:id="14978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llgroupnetwork.com/8-icebreakers-for-online-groups/" TargetMode="External"/><Relationship Id="rId13" Type="http://schemas.openxmlformats.org/officeDocument/2006/relationships/hyperlink" Target="https://www.youtube.com/watch?v=Lo3Uhgz3cKg" TargetMode="External"/><Relationship Id="rId18" Type="http://schemas.openxmlformats.org/officeDocument/2006/relationships/hyperlink" Target="https://gsuite.google.com/products/meet/?utm_source=google&amp;utm_medium=cpc&amp;utm_campaign=na-US-all-en-dr-bkws-all-all-trial-e-dr-1008072&amp;utm_content=text-ad-none-any-DEV_c-CRE_246638620286-ADGP_Hybrid%20%7C%20AW%20SEM%20%7C%20BKWS%20~%20EXA%20%2F%2F%20Hangouts%20%5B1:1%5D%20Google%20Hangouts-KWID_43700015211414153-kwd-362516399437&amp;utm_term=KW_google%20hangouts-ST_google%20hangouts&amp;gclid=Cj0KCQjw09HzBRDrARIsAG60GP921eYneR6tnyUU_F510J5_nbVeQ4w2-cv11f8kEvH1-yb-8RUpMbgaApx4EALw_wcB&amp;gclsrc=aw.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upport.google.com/a/users/answer/9282720?hl=en" TargetMode="External"/><Relationship Id="rId12" Type="http://schemas.openxmlformats.org/officeDocument/2006/relationships/hyperlink" Target="https://www.youtube.com/watch?v=MK80ovbnvj4" TargetMode="External"/><Relationship Id="rId17" Type="http://schemas.openxmlformats.org/officeDocument/2006/relationships/hyperlink" Target="https://www.skype.com/en/" TargetMode="External"/><Relationship Id="rId2" Type="http://schemas.openxmlformats.org/officeDocument/2006/relationships/styles" Target="styles.xml"/><Relationship Id="rId16" Type="http://schemas.openxmlformats.org/officeDocument/2006/relationships/hyperlink" Target="https://www.freeconferencecalling.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upport.zoom.us/hc/en-us/articles/206618765-Zoom-Video-Tutorials" TargetMode="External"/><Relationship Id="rId11" Type="http://schemas.openxmlformats.org/officeDocument/2006/relationships/hyperlink" Target="https://support.zoom.us/hc/en-us/articles/213756303-Polling-for-Meetings" TargetMode="External"/><Relationship Id="rId5" Type="http://schemas.openxmlformats.org/officeDocument/2006/relationships/hyperlink" Target="https://www.churchinitiative.org/" TargetMode="External"/><Relationship Id="rId15" Type="http://schemas.openxmlformats.org/officeDocument/2006/relationships/hyperlink" Target="https://www.youtube.com/watch?v=jbPpdyn16sY" TargetMode="External"/><Relationship Id="rId10" Type="http://schemas.openxmlformats.org/officeDocument/2006/relationships/hyperlink" Target="https://support.zoom.us/hc/en-us/articles/204484835-My-Audio-is-Not-Working-on-iOS-or-Android" TargetMode="External"/><Relationship Id="rId19" Type="http://schemas.openxmlformats.org/officeDocument/2006/relationships/hyperlink" Target="mailto:jnorthcut@churchinitiative.org" TargetMode="External"/><Relationship Id="rId4" Type="http://schemas.openxmlformats.org/officeDocument/2006/relationships/webSettings" Target="webSettings.xml"/><Relationship Id="rId9" Type="http://schemas.openxmlformats.org/officeDocument/2006/relationships/hyperlink" Target="https://support.zoom.us/hc/en-us/articles/204484835-My-Audio-is-Not-Working-on-iOS-or-Android" TargetMode="External"/><Relationship Id="rId14" Type="http://schemas.openxmlformats.org/officeDocument/2006/relationships/hyperlink" Target="https://support.zoom.us/hc/en-us/articles/206476313-Managing-breakout-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 Swiatocho</cp:lastModifiedBy>
  <cp:revision>2</cp:revision>
  <dcterms:created xsi:type="dcterms:W3CDTF">2020-05-16T01:02:00Z</dcterms:created>
  <dcterms:modified xsi:type="dcterms:W3CDTF">2020-05-29T16:31:00Z</dcterms:modified>
</cp:coreProperties>
</file>