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EAA3" w14:textId="77777777" w:rsidR="009330AA" w:rsidRPr="009330AA" w:rsidRDefault="009330AA" w:rsidP="009330AA">
      <w:pPr>
        <w:rPr>
          <w:rFonts w:ascii="Times New Roman" w:eastAsia="Times New Roman" w:hAnsi="Times New Roman" w:cs="Times New Roman"/>
        </w:rPr>
      </w:pPr>
      <w:r w:rsidRPr="009330AA">
        <w:rPr>
          <w:rFonts w:ascii="Helvetica" w:eastAsia="Times New Roman" w:hAnsi="Helvetica" w:cs="Times New Roman"/>
          <w:b/>
          <w:bCs/>
          <w:color w:val="696969"/>
          <w:sz w:val="30"/>
          <w:szCs w:val="30"/>
        </w:rPr>
        <w:t>New Glasses</w:t>
      </w:r>
      <w:r w:rsidRPr="009330AA">
        <w:rPr>
          <w:rFonts w:ascii="Helvetica" w:eastAsia="Times New Roman" w:hAnsi="Helvetica" w:cs="Times New Roman"/>
          <w:color w:val="606060"/>
          <w:sz w:val="23"/>
          <w:szCs w:val="23"/>
        </w:rPr>
        <w:br/>
      </w:r>
      <w:r w:rsidRPr="009330AA">
        <w:rPr>
          <w:rFonts w:ascii="Helvetica" w:eastAsia="Times New Roman" w:hAnsi="Helvetica" w:cs="Times New Roman"/>
          <w:color w:val="606060"/>
          <w:sz w:val="23"/>
          <w:szCs w:val="23"/>
        </w:rPr>
        <w:br/>
      </w:r>
      <w:r w:rsidRPr="009330AA">
        <w:rPr>
          <w:rFonts w:ascii="Helvetica" w:eastAsia="Times New Roman" w:hAnsi="Helvetica" w:cs="Times New Roman"/>
          <w:color w:val="606060"/>
          <w:sz w:val="23"/>
          <w:szCs w:val="23"/>
          <w:shd w:val="clear" w:color="auto" w:fill="FFFFFF"/>
        </w:rPr>
        <w:t>Until I received my first pair of glasses that corrected my vision, I just didn't know. I had no idea that things were blurry. How could I know how much I was missing since I had nothing to compare it to. </w:t>
      </w:r>
      <w:r w:rsidRPr="009330AA">
        <w:rPr>
          <w:rFonts w:ascii="Helvetica" w:eastAsia="Times New Roman" w:hAnsi="Helvetica" w:cs="Times New Roman"/>
          <w:color w:val="606060"/>
          <w:sz w:val="23"/>
          <w:szCs w:val="23"/>
        </w:rPr>
        <w:br/>
      </w:r>
      <w:r w:rsidRPr="009330AA">
        <w:rPr>
          <w:rFonts w:ascii="Helvetica" w:eastAsia="Times New Roman" w:hAnsi="Helvetica" w:cs="Times New Roman"/>
          <w:color w:val="606060"/>
          <w:sz w:val="23"/>
          <w:szCs w:val="23"/>
        </w:rPr>
        <w:br/>
      </w:r>
      <w:r w:rsidRPr="009330AA">
        <w:rPr>
          <w:rFonts w:ascii="Helvetica" w:eastAsia="Times New Roman" w:hAnsi="Helvetica" w:cs="Times New Roman"/>
          <w:color w:val="606060"/>
          <w:sz w:val="23"/>
          <w:szCs w:val="23"/>
          <w:shd w:val="clear" w:color="auto" w:fill="FFFFFF"/>
        </w:rPr>
        <w:t>Spiritually, that same sense can come over us. Life situations that are unclear may seem that they will always be unclear and just part of life. But, what if God were to show you things about your life you never thought possible?</w:t>
      </w:r>
      <w:r w:rsidRPr="009330AA">
        <w:rPr>
          <w:rFonts w:ascii="Helvetica" w:eastAsia="Times New Roman" w:hAnsi="Helvetica" w:cs="Times New Roman"/>
          <w:color w:val="606060"/>
          <w:sz w:val="23"/>
          <w:szCs w:val="23"/>
        </w:rPr>
        <w:br/>
      </w:r>
      <w:r w:rsidRPr="009330AA">
        <w:rPr>
          <w:rFonts w:ascii="Helvetica" w:eastAsia="Times New Roman" w:hAnsi="Helvetica" w:cs="Times New Roman"/>
          <w:color w:val="606060"/>
          <w:sz w:val="23"/>
          <w:szCs w:val="23"/>
        </w:rPr>
        <w:br/>
      </w:r>
      <w:r w:rsidRPr="009330AA">
        <w:rPr>
          <w:rFonts w:ascii="Helvetica" w:eastAsia="Times New Roman" w:hAnsi="Helvetica" w:cs="Times New Roman"/>
          <w:color w:val="606060"/>
          <w:sz w:val="23"/>
          <w:szCs w:val="23"/>
          <w:shd w:val="clear" w:color="auto" w:fill="FFFFFF"/>
        </w:rPr>
        <w:t>Talking to those that have journeyed this life of faith and hit a road block, they will begin talking about fasting and praying. The key word that continually will come up during the fast is "clarity". They see and understand things that they didn't prior to their commitment to God for a time of fasting. God honors those times that we sacrifice something earthly to hear from Him. It is as if He gives up new glasses!  </w:t>
      </w:r>
      <w:r w:rsidRPr="009330AA">
        <w:rPr>
          <w:rFonts w:ascii="Helvetica" w:eastAsia="Times New Roman" w:hAnsi="Helvetica" w:cs="Times New Roman"/>
          <w:color w:val="606060"/>
          <w:sz w:val="23"/>
          <w:szCs w:val="23"/>
        </w:rPr>
        <w:br/>
      </w:r>
      <w:r w:rsidRPr="009330AA">
        <w:rPr>
          <w:rFonts w:ascii="Helvetica" w:eastAsia="Times New Roman" w:hAnsi="Helvetica" w:cs="Times New Roman"/>
          <w:color w:val="606060"/>
          <w:sz w:val="23"/>
          <w:szCs w:val="23"/>
        </w:rPr>
        <w:br/>
      </w:r>
      <w:r w:rsidRPr="009330AA">
        <w:rPr>
          <w:rFonts w:ascii="Helvetica" w:eastAsia="Times New Roman" w:hAnsi="Helvetica" w:cs="Times New Roman"/>
          <w:color w:val="606060"/>
          <w:sz w:val="23"/>
          <w:szCs w:val="23"/>
          <w:shd w:val="clear" w:color="auto" w:fill="FFFFFF"/>
        </w:rPr>
        <w:t>When the optometrist placed the first pair of eye glasses on my nose, I looked around and saw things I had never seen clearly before. Have you hit a road block in your life? If so, commit to a time of fasting and praying. Watch as God places a new pair of glasses on your nose and brings those things into a clearer view.</w:t>
      </w:r>
      <w:r w:rsidRPr="009330AA">
        <w:rPr>
          <w:rFonts w:ascii="Helvetica" w:eastAsia="Times New Roman" w:hAnsi="Helvetica" w:cs="Times New Roman"/>
          <w:color w:val="606060"/>
          <w:sz w:val="23"/>
          <w:szCs w:val="23"/>
        </w:rPr>
        <w:br/>
      </w:r>
      <w:r w:rsidRPr="009330AA">
        <w:rPr>
          <w:rFonts w:ascii="Helvetica" w:eastAsia="Times New Roman" w:hAnsi="Helvetica" w:cs="Times New Roman"/>
          <w:color w:val="606060"/>
          <w:sz w:val="23"/>
          <w:szCs w:val="23"/>
        </w:rPr>
        <w:br/>
      </w:r>
      <w:r w:rsidRPr="009330AA">
        <w:rPr>
          <w:rFonts w:ascii="Helvetica" w:eastAsia="Times New Roman" w:hAnsi="Helvetica" w:cs="Times New Roman"/>
          <w:color w:val="606060"/>
          <w:sz w:val="23"/>
          <w:szCs w:val="23"/>
          <w:shd w:val="clear" w:color="auto" w:fill="FFFFFF"/>
        </w:rPr>
        <w:t>Read more about fasting in Matthew 6:16-18.</w:t>
      </w:r>
      <w:r w:rsidRPr="009330AA">
        <w:rPr>
          <w:rFonts w:ascii="Helvetica" w:eastAsia="Times New Roman" w:hAnsi="Helvetica" w:cs="Times New Roman"/>
          <w:color w:val="606060"/>
          <w:sz w:val="23"/>
          <w:szCs w:val="23"/>
        </w:rPr>
        <w:br/>
      </w:r>
      <w:r w:rsidRPr="009330AA">
        <w:rPr>
          <w:rFonts w:ascii="Helvetica" w:eastAsia="Times New Roman" w:hAnsi="Helvetica" w:cs="Times New Roman"/>
          <w:color w:val="606060"/>
          <w:sz w:val="23"/>
          <w:szCs w:val="23"/>
        </w:rPr>
        <w:br/>
      </w:r>
      <w:r w:rsidRPr="009330AA">
        <w:rPr>
          <w:rFonts w:ascii="Helvetica" w:eastAsia="Times New Roman" w:hAnsi="Helvetica" w:cs="Times New Roman"/>
          <w:color w:val="606060"/>
          <w:sz w:val="23"/>
          <w:szCs w:val="23"/>
          <w:shd w:val="clear" w:color="auto" w:fill="FFFFFF"/>
        </w:rPr>
        <w:t>If we have not met, I want you to know that I walked into this church 25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p>
    <w:p w14:paraId="653FC341" w14:textId="1F094C11" w:rsidR="00D048DB" w:rsidRPr="00D048DB" w:rsidRDefault="00D048DB" w:rsidP="00D048DB">
      <w:pPr>
        <w:rPr>
          <w:rFonts w:ascii="Times New Roman" w:eastAsia="Times New Roman" w:hAnsi="Times New Roman" w:cs="Times New Roman"/>
        </w:rPr>
      </w:pPr>
      <w:bookmarkStart w:id="0" w:name="_GoBack"/>
      <w:bookmarkEnd w:id="0"/>
    </w:p>
    <w:p w14:paraId="41ADE444" w14:textId="77777777" w:rsidR="004406AE" w:rsidRDefault="004406AE" w:rsidP="002C20FC">
      <w:pPr>
        <w:rPr>
          <w:rFonts w:ascii="Helvetica" w:eastAsia="Times New Roman" w:hAnsi="Helvetica" w:cs="Times New Roman"/>
          <w:color w:val="606060"/>
          <w:sz w:val="23"/>
          <w:szCs w:val="23"/>
          <w:shd w:val="clear" w:color="auto" w:fill="FFFFFF"/>
        </w:rPr>
      </w:pPr>
    </w:p>
    <w:p w14:paraId="42F31F0A" w14:textId="77777777" w:rsidR="00B4534F" w:rsidRDefault="00B4534F" w:rsidP="00B4534F">
      <w:pPr>
        <w:rPr>
          <w:rFonts w:eastAsia="Times New Roman"/>
        </w:rPr>
      </w:pPr>
      <w:r>
        <w:rPr>
          <w:rStyle w:val="Strong"/>
          <w:rFonts w:ascii="Gentium Basic" w:eastAsia="Times New Roman" w:hAnsi="Gentium Basic"/>
          <w:color w:val="2A2A2A"/>
          <w:shd w:val="clear" w:color="auto" w:fill="FFFFFF"/>
        </w:rPr>
        <w:t>Holly Crain</w:t>
      </w:r>
      <w:r>
        <w:rPr>
          <w:rFonts w:ascii="Gentium Basic" w:eastAsia="Times New Roman" w:hAnsi="Gentium Basic"/>
          <w:color w:val="7B8C89"/>
        </w:rPr>
        <w:br/>
      </w:r>
      <w:r>
        <w:rPr>
          <w:rStyle w:val="Strong"/>
          <w:rFonts w:ascii="Gentium Basic" w:eastAsia="Times New Roman" w:hAnsi="Gentium Basic"/>
          <w:color w:val="2A2A2A"/>
          <w:shd w:val="clear" w:color="auto" w:fill="FFFFFF"/>
        </w:rPr>
        <w:t>Single Parent Family Ministry Associate</w:t>
      </w:r>
      <w:r>
        <w:rPr>
          <w:rFonts w:ascii="Gentium Basic" w:eastAsia="Times New Roman" w:hAnsi="Gentium Basic"/>
          <w:color w:val="7B8C89"/>
        </w:rPr>
        <w:br/>
      </w:r>
      <w:r>
        <w:rPr>
          <w:rFonts w:ascii="Gentium Basic" w:eastAsia="Times New Roman" w:hAnsi="Gentium Basic"/>
          <w:color w:val="2A2A2A"/>
          <w:shd w:val="clear" w:color="auto" w:fill="FFFFFF"/>
        </w:rPr>
        <w:t>Single Parent Family Ministry</w:t>
      </w:r>
      <w:r>
        <w:rPr>
          <w:rFonts w:ascii="Gentium Basic" w:eastAsia="Times New Roman" w:hAnsi="Gentium Basic"/>
          <w:color w:val="7B8C89"/>
        </w:rPr>
        <w:br/>
      </w:r>
      <w:r>
        <w:rPr>
          <w:rFonts w:ascii="Gentium Basic" w:eastAsia="Times New Roman" w:hAnsi="Gentium Basic"/>
          <w:color w:val="2A2A2A"/>
          <w:shd w:val="clear" w:color="auto" w:fill="FFFFFF"/>
        </w:rPr>
        <w:t>Houston’s First Baptist Church — The Loop</w:t>
      </w:r>
      <w:r>
        <w:rPr>
          <w:rFonts w:ascii="Gentium Basic" w:eastAsia="Times New Roman" w:hAnsi="Gentium Basic"/>
          <w:color w:val="7B8C89"/>
        </w:rPr>
        <w:br/>
      </w:r>
      <w:hyperlink r:id="rId5" w:history="1">
        <w:r>
          <w:rPr>
            <w:rStyle w:val="Hyperlink"/>
            <w:rFonts w:ascii="Gentium Basic" w:eastAsia="Times New Roman" w:hAnsi="Gentium Basic"/>
            <w:color w:val="5199A8"/>
            <w:shd w:val="clear" w:color="auto" w:fill="FFFFFF"/>
          </w:rPr>
          <w:t>Holly.Crain@HoustonsFirst.org</w:t>
        </w:r>
      </w:hyperlink>
      <w:r>
        <w:rPr>
          <w:rFonts w:ascii="Gentium Basic" w:eastAsia="Times New Roman" w:hAnsi="Gentium Basic"/>
          <w:color w:val="7B8C89"/>
        </w:rPr>
        <w:br/>
      </w:r>
      <w:r>
        <w:rPr>
          <w:rFonts w:ascii="Gentium Basic" w:eastAsia="Times New Roman" w:hAnsi="Gentium Basic"/>
          <w:color w:val="2A2A2A"/>
          <w:shd w:val="clear" w:color="auto" w:fill="FFFFFF"/>
        </w:rPr>
        <w:t>O: </w:t>
      </w:r>
      <w:hyperlink r:id="rId6" w:history="1">
        <w:r>
          <w:rPr>
            <w:rStyle w:val="Hyperlink"/>
            <w:rFonts w:ascii="Gentium Basic" w:eastAsia="Times New Roman" w:hAnsi="Gentium Basic"/>
            <w:color w:val="5199A8"/>
            <w:shd w:val="clear" w:color="auto" w:fill="FFFFFF"/>
          </w:rPr>
          <w:t>713.957.7674</w:t>
        </w:r>
      </w:hyperlink>
      <w:r>
        <w:rPr>
          <w:rFonts w:ascii="Gentium Basic" w:eastAsia="Times New Roman" w:hAnsi="Gentium Basic"/>
          <w:color w:val="7B8C89"/>
        </w:rPr>
        <w:br/>
      </w:r>
      <w:r>
        <w:rPr>
          <w:rFonts w:ascii="Gentium Basic" w:eastAsia="Times New Roman" w:hAnsi="Gentium Basic"/>
          <w:color w:val="2A2A2A"/>
          <w:shd w:val="clear" w:color="auto" w:fill="FFFFFF"/>
        </w:rPr>
        <w:t>C: </w:t>
      </w:r>
      <w:hyperlink r:id="rId7" w:history="1">
        <w:r>
          <w:rPr>
            <w:rStyle w:val="Hyperlink"/>
            <w:rFonts w:ascii="Gentium Basic" w:eastAsia="Times New Roman" w:hAnsi="Gentium Basic"/>
            <w:color w:val="5199A8"/>
            <w:shd w:val="clear" w:color="auto" w:fill="FFFFFF"/>
          </w:rPr>
          <w:t>832-247-4787</w:t>
        </w:r>
      </w:hyperlink>
      <w:r>
        <w:rPr>
          <w:rFonts w:ascii="Gentium Basic" w:eastAsia="Times New Roman" w:hAnsi="Gentium Basic"/>
          <w:color w:val="7B8C89"/>
        </w:rPr>
        <w:br/>
      </w:r>
      <w:hyperlink r:id="rId8" w:history="1">
        <w:r>
          <w:rPr>
            <w:rStyle w:val="Hyperlink"/>
            <w:rFonts w:ascii="Gentium Basic" w:eastAsia="Times New Roman" w:hAnsi="Gentium Basic"/>
            <w:color w:val="5199A8"/>
            <w:shd w:val="clear" w:color="auto" w:fill="FFFFFF"/>
          </w:rPr>
          <w:t>HoustonsFirst.org</w:t>
        </w:r>
      </w:hyperlink>
      <w:r>
        <w:rPr>
          <w:rFonts w:ascii="Gentium Basic" w:eastAsia="Times New Roman" w:hAnsi="Gentium Basic"/>
          <w:color w:val="2A2A2A"/>
          <w:shd w:val="clear" w:color="auto" w:fill="FFFFFF"/>
        </w:rPr>
        <w:t> ​</w:t>
      </w:r>
    </w:p>
    <w:p w14:paraId="615C4FB4"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tium Basic">
    <w:altName w:val="Times New Roman"/>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A3737"/>
    <w:multiLevelType w:val="multilevel"/>
    <w:tmpl w:val="F374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06FCD"/>
    <w:multiLevelType w:val="multilevel"/>
    <w:tmpl w:val="CF2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FC"/>
    <w:rsid w:val="001475DB"/>
    <w:rsid w:val="002C20FC"/>
    <w:rsid w:val="002C4FE6"/>
    <w:rsid w:val="00391AF5"/>
    <w:rsid w:val="004406AE"/>
    <w:rsid w:val="004B4622"/>
    <w:rsid w:val="009330AA"/>
    <w:rsid w:val="00B4534F"/>
    <w:rsid w:val="00D048DB"/>
    <w:rsid w:val="00E44C15"/>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CE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F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20FC"/>
    <w:rPr>
      <w:b/>
      <w:bCs/>
    </w:rPr>
  </w:style>
  <w:style w:type="character" w:styleId="Emphasis">
    <w:name w:val="Emphasis"/>
    <w:basedOn w:val="DefaultParagraphFont"/>
    <w:uiPriority w:val="20"/>
    <w:qFormat/>
    <w:rsid w:val="002C20FC"/>
    <w:rPr>
      <w:i/>
      <w:iCs/>
    </w:rPr>
  </w:style>
  <w:style w:type="character" w:customStyle="1" w:styleId="apple-converted-space">
    <w:name w:val="apple-converted-space"/>
    <w:basedOn w:val="DefaultParagraphFont"/>
    <w:rsid w:val="002C20FC"/>
  </w:style>
  <w:style w:type="character" w:customStyle="1" w:styleId="aqj">
    <w:name w:val="aqj"/>
    <w:basedOn w:val="DefaultParagraphFont"/>
    <w:rsid w:val="002C20FC"/>
  </w:style>
  <w:style w:type="character" w:styleId="Hyperlink">
    <w:name w:val="Hyperlink"/>
    <w:basedOn w:val="DefaultParagraphFont"/>
    <w:uiPriority w:val="99"/>
    <w:semiHidden/>
    <w:unhideWhenUsed/>
    <w:rsid w:val="0044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0866">
      <w:bodyDiv w:val="1"/>
      <w:marLeft w:val="0"/>
      <w:marRight w:val="0"/>
      <w:marTop w:val="0"/>
      <w:marBottom w:val="0"/>
      <w:divBdr>
        <w:top w:val="none" w:sz="0" w:space="0" w:color="auto"/>
        <w:left w:val="none" w:sz="0" w:space="0" w:color="auto"/>
        <w:bottom w:val="none" w:sz="0" w:space="0" w:color="auto"/>
        <w:right w:val="none" w:sz="0" w:space="0" w:color="auto"/>
      </w:divBdr>
    </w:div>
    <w:div w:id="746076026">
      <w:bodyDiv w:val="1"/>
      <w:marLeft w:val="0"/>
      <w:marRight w:val="0"/>
      <w:marTop w:val="0"/>
      <w:marBottom w:val="0"/>
      <w:divBdr>
        <w:top w:val="none" w:sz="0" w:space="0" w:color="auto"/>
        <w:left w:val="none" w:sz="0" w:space="0" w:color="auto"/>
        <w:bottom w:val="none" w:sz="0" w:space="0" w:color="auto"/>
        <w:right w:val="none" w:sz="0" w:space="0" w:color="auto"/>
      </w:divBdr>
    </w:div>
    <w:div w:id="974985936">
      <w:bodyDiv w:val="1"/>
      <w:marLeft w:val="0"/>
      <w:marRight w:val="0"/>
      <w:marTop w:val="0"/>
      <w:marBottom w:val="0"/>
      <w:divBdr>
        <w:top w:val="none" w:sz="0" w:space="0" w:color="auto"/>
        <w:left w:val="none" w:sz="0" w:space="0" w:color="auto"/>
        <w:bottom w:val="none" w:sz="0" w:space="0" w:color="auto"/>
        <w:right w:val="none" w:sz="0" w:space="0" w:color="auto"/>
      </w:divBdr>
    </w:div>
    <w:div w:id="1120220924">
      <w:bodyDiv w:val="1"/>
      <w:marLeft w:val="0"/>
      <w:marRight w:val="0"/>
      <w:marTop w:val="0"/>
      <w:marBottom w:val="0"/>
      <w:divBdr>
        <w:top w:val="none" w:sz="0" w:space="0" w:color="auto"/>
        <w:left w:val="none" w:sz="0" w:space="0" w:color="auto"/>
        <w:bottom w:val="none" w:sz="0" w:space="0" w:color="auto"/>
        <w:right w:val="none" w:sz="0" w:space="0" w:color="auto"/>
      </w:divBdr>
    </w:div>
    <w:div w:id="1280407422">
      <w:bodyDiv w:val="1"/>
      <w:marLeft w:val="0"/>
      <w:marRight w:val="0"/>
      <w:marTop w:val="0"/>
      <w:marBottom w:val="0"/>
      <w:divBdr>
        <w:top w:val="none" w:sz="0" w:space="0" w:color="auto"/>
        <w:left w:val="none" w:sz="0" w:space="0" w:color="auto"/>
        <w:bottom w:val="none" w:sz="0" w:space="0" w:color="auto"/>
        <w:right w:val="none" w:sz="0" w:space="0" w:color="auto"/>
      </w:divBdr>
    </w:div>
    <w:div w:id="1473401456">
      <w:bodyDiv w:val="1"/>
      <w:marLeft w:val="0"/>
      <w:marRight w:val="0"/>
      <w:marTop w:val="0"/>
      <w:marBottom w:val="0"/>
      <w:divBdr>
        <w:top w:val="none" w:sz="0" w:space="0" w:color="auto"/>
        <w:left w:val="none" w:sz="0" w:space="0" w:color="auto"/>
        <w:bottom w:val="none" w:sz="0" w:space="0" w:color="auto"/>
        <w:right w:val="none" w:sz="0" w:space="0" w:color="auto"/>
      </w:divBdr>
    </w:div>
    <w:div w:id="1578243550">
      <w:bodyDiv w:val="1"/>
      <w:marLeft w:val="0"/>
      <w:marRight w:val="0"/>
      <w:marTop w:val="0"/>
      <w:marBottom w:val="0"/>
      <w:divBdr>
        <w:top w:val="none" w:sz="0" w:space="0" w:color="auto"/>
        <w:left w:val="none" w:sz="0" w:space="0" w:color="auto"/>
        <w:bottom w:val="none" w:sz="0" w:space="0" w:color="auto"/>
        <w:right w:val="none" w:sz="0" w:space="0" w:color="auto"/>
      </w:divBdr>
    </w:div>
    <w:div w:id="2100783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tonsfirst.org/" TargetMode="External"/><Relationship Id="rId3" Type="http://schemas.openxmlformats.org/officeDocument/2006/relationships/settings" Target="settings.xml"/><Relationship Id="rId7" Type="http://schemas.openxmlformats.org/officeDocument/2006/relationships/hyperlink" Target="tel:(832)%20247-4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3)%20957-7674" TargetMode="External"/><Relationship Id="rId5" Type="http://schemas.openxmlformats.org/officeDocument/2006/relationships/hyperlink" Target="mailto:Holly.Crain@HoustonsFir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2019-07-29T14:23:00Z</dcterms:created>
  <dcterms:modified xsi:type="dcterms:W3CDTF">2019-07-29T14:23:00Z</dcterms:modified>
</cp:coreProperties>
</file>