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3AAC" w14:textId="77777777" w:rsidR="00B847CF" w:rsidRPr="00B847CF" w:rsidRDefault="00B847CF">
      <w:pPr>
        <w:rPr>
          <w:rFonts w:ascii="Alike" w:hAnsi="Alike"/>
          <w:b/>
          <w:bCs/>
          <w:color w:val="2A2A2A"/>
          <w:sz w:val="36"/>
          <w:szCs w:val="48"/>
          <w:shd w:val="clear" w:color="auto" w:fill="FFFFFF"/>
        </w:rPr>
      </w:pPr>
      <w:r w:rsidRPr="00B847CF">
        <w:rPr>
          <w:rFonts w:ascii="Alike" w:hAnsi="Alike"/>
          <w:b/>
          <w:bCs/>
          <w:color w:val="2A2A2A"/>
          <w:sz w:val="36"/>
          <w:szCs w:val="48"/>
          <w:shd w:val="clear" w:color="auto" w:fill="FFFFFF"/>
        </w:rPr>
        <w:t>Using Intentional Relationship for Singles to Start a Singles Ministry</w:t>
      </w:r>
    </w:p>
    <w:p w14:paraId="0C2276E6" w14:textId="77777777" w:rsidR="00B847CF" w:rsidRDefault="00B847CF">
      <w:pPr>
        <w:rPr>
          <w:rFonts w:ascii="Alike" w:hAnsi="Alike"/>
          <w:color w:val="2A2A2A"/>
          <w:shd w:val="clear" w:color="auto" w:fill="FFFFFF"/>
        </w:rPr>
      </w:pPr>
    </w:p>
    <w:p w14:paraId="7CD6740D" w14:textId="77777777" w:rsidR="00B847CF" w:rsidRDefault="00B847CF">
      <w:pPr>
        <w:rPr>
          <w:rFonts w:ascii="Alike" w:hAnsi="Alike"/>
          <w:color w:val="2A2A2A"/>
          <w:shd w:val="clear" w:color="auto" w:fill="FFFFFF"/>
        </w:rPr>
      </w:pPr>
      <w:r>
        <w:rPr>
          <w:rFonts w:ascii="Alike" w:hAnsi="Alike"/>
          <w:color w:val="2A2A2A"/>
          <w:shd w:val="clear" w:color="auto" w:fill="FFFFFF"/>
        </w:rPr>
        <w:t>Recently two pastors wanted help in starting a singles ministry. I spent a considerable amount of time with both, going through the steps, reminding them about my free outlines (</w:t>
      </w:r>
      <w:hyperlink r:id="rId4" w:history="1">
        <w:r>
          <w:rPr>
            <w:rStyle w:val="Hyperlink"/>
            <w:rFonts w:ascii="Alike" w:hAnsi="Alike"/>
            <w:color w:val="5199A8"/>
            <w:shd w:val="clear" w:color="auto" w:fill="FFFFFF"/>
          </w:rPr>
          <w:t>How to Start</w:t>
        </w:r>
      </w:hyperlink>
      <w:r>
        <w:rPr>
          <w:rFonts w:ascii="Alike" w:hAnsi="Alike"/>
          <w:color w:val="2A2A2A"/>
          <w:shd w:val="clear" w:color="auto" w:fill="FFFFFF"/>
        </w:rPr>
        <w:t> and </w:t>
      </w:r>
      <w:hyperlink r:id="rId5" w:history="1">
        <w:r>
          <w:rPr>
            <w:rStyle w:val="Hyperlink"/>
            <w:rFonts w:ascii="Alike" w:hAnsi="Alike"/>
            <w:color w:val="5199A8"/>
            <w:shd w:val="clear" w:color="auto" w:fill="FFFFFF"/>
          </w:rPr>
          <w:t>Leadership 101</w:t>
        </w:r>
      </w:hyperlink>
      <w:r>
        <w:rPr>
          <w:rFonts w:ascii="Alike" w:hAnsi="Alike"/>
          <w:color w:val="2A2A2A"/>
          <w:shd w:val="clear" w:color="auto" w:fill="FFFFFF"/>
        </w:rPr>
        <w:t>), as well as a </w:t>
      </w:r>
      <w:hyperlink r:id="rId6" w:history="1">
        <w:r>
          <w:rPr>
            <w:rStyle w:val="Hyperlink"/>
            <w:rFonts w:ascii="Alike" w:hAnsi="Alike"/>
            <w:color w:val="5199A8"/>
            <w:shd w:val="clear" w:color="auto" w:fill="FFFFFF"/>
          </w:rPr>
          <w:t>series of videos</w:t>
        </w:r>
      </w:hyperlink>
      <w:r>
        <w:rPr>
          <w:rFonts w:ascii="Alike" w:hAnsi="Alike"/>
          <w:color w:val="2A2A2A"/>
          <w:shd w:val="clear" w:color="auto" w:fill="FFFFFF"/>
        </w:rPr>
        <w:t>.</w:t>
      </w:r>
      <w:r>
        <w:rPr>
          <w:rFonts w:ascii="Alike" w:hAnsi="Alike"/>
          <w:color w:val="2A2A2A"/>
        </w:rPr>
        <w:br/>
      </w:r>
      <w:r>
        <w:rPr>
          <w:rFonts w:ascii="Alike" w:hAnsi="Alike"/>
          <w:color w:val="2A2A2A"/>
        </w:rPr>
        <w:br/>
      </w:r>
      <w:r>
        <w:rPr>
          <w:rFonts w:ascii="Alike" w:hAnsi="Alike"/>
          <w:color w:val="2A2A2A"/>
          <w:shd w:val="clear" w:color="auto" w:fill="FFFFFF"/>
        </w:rPr>
        <w:t>Both pastors returned a long sigh, realizing that to start a singles ministry takes a lot of time and patience. It requires building a team. I could tell they wanted a more straightforward way. Then both pastors asked me about our new study, </w:t>
      </w:r>
      <w:hyperlink r:id="rId7" w:tgtFrame="_blank" w:history="1">
        <w:r>
          <w:rPr>
            <w:rStyle w:val="Hyperlink"/>
            <w:rFonts w:ascii="Alike" w:hAnsi="Alike"/>
            <w:color w:val="5199A8"/>
            <w:shd w:val="clear" w:color="auto" w:fill="FFFFFF"/>
          </w:rPr>
          <w:t>Intentional Relationships for Singles</w:t>
        </w:r>
      </w:hyperlink>
      <w:r>
        <w:rPr>
          <w:rFonts w:ascii="Alike" w:hAnsi="Alike"/>
          <w:color w:val="2A2A2A"/>
          <w:shd w:val="clear" w:color="auto" w:fill="FFFFFF"/>
        </w:rPr>
        <w:t>. A 12-week study, designed similar to </w:t>
      </w:r>
      <w:hyperlink r:id="rId8" w:tgtFrame="_blank" w:history="1">
        <w:r>
          <w:rPr>
            <w:rStyle w:val="Hyperlink"/>
            <w:rFonts w:ascii="Alike" w:hAnsi="Alike"/>
            <w:color w:val="5199A8"/>
            <w:shd w:val="clear" w:color="auto" w:fill="FFFFFF"/>
          </w:rPr>
          <w:t>Divorce Care</w:t>
        </w:r>
      </w:hyperlink>
      <w:r>
        <w:rPr>
          <w:rFonts w:ascii="Alike" w:hAnsi="Alike"/>
          <w:color w:val="2A2A2A"/>
          <w:shd w:val="clear" w:color="auto" w:fill="FFFFFF"/>
        </w:rPr>
        <w:t> and </w:t>
      </w:r>
      <w:hyperlink r:id="rId9" w:tgtFrame="_blank" w:history="1">
        <w:r>
          <w:rPr>
            <w:rStyle w:val="Hyperlink"/>
            <w:rFonts w:ascii="Alike" w:hAnsi="Alike"/>
            <w:color w:val="5199A8"/>
            <w:shd w:val="clear" w:color="auto" w:fill="FFFFFF"/>
          </w:rPr>
          <w:t>Griefshare</w:t>
        </w:r>
      </w:hyperlink>
      <w:r>
        <w:rPr>
          <w:rFonts w:ascii="Alike" w:hAnsi="Alike"/>
          <w:color w:val="2A2A2A"/>
          <w:shd w:val="clear" w:color="auto" w:fill="FFFFFF"/>
        </w:rPr>
        <w:t>, in that it does not have to have a teacher but a facilitator. Depending on how many are in the class, you would need some small group leaders for the group discussion. But unlike those studies, we are video supported, not driven. We know that single adults want to talk. They desire to meet each other and build community.</w:t>
      </w:r>
      <w:r>
        <w:rPr>
          <w:rFonts w:ascii="Alike" w:hAnsi="Alike"/>
          <w:color w:val="2A2A2A"/>
        </w:rPr>
        <w:br/>
      </w:r>
      <w:r>
        <w:rPr>
          <w:rFonts w:ascii="Alike" w:hAnsi="Alike"/>
          <w:color w:val="2A2A2A"/>
        </w:rPr>
        <w:br/>
      </w:r>
      <w:r>
        <w:rPr>
          <w:rFonts w:ascii="Alike" w:hAnsi="Alike"/>
          <w:color w:val="2A2A2A"/>
          <w:shd w:val="clear" w:color="auto" w:fill="FFFFFF"/>
        </w:rPr>
        <w:t>Both pastors sighed with relief because they already offer Divorce Care and Griefshare and were familiar with what kind of facilitator and small group discussion leaders they would need.  They knew of the time it would take to start and maintain.</w:t>
      </w:r>
      <w:r>
        <w:rPr>
          <w:rFonts w:ascii="Alike" w:hAnsi="Alike"/>
          <w:color w:val="2A2A2A"/>
        </w:rPr>
        <w:br/>
      </w:r>
      <w:r>
        <w:rPr>
          <w:rFonts w:ascii="Alike" w:hAnsi="Alike"/>
          <w:color w:val="2A2A2A"/>
        </w:rPr>
        <w:br/>
      </w:r>
      <w:r>
        <w:rPr>
          <w:rFonts w:ascii="Alike" w:hAnsi="Alike"/>
          <w:color w:val="2A2A2A"/>
          <w:shd w:val="clear" w:color="auto" w:fill="FFFFFF"/>
        </w:rPr>
        <w:t>I would also remind them that starting </w:t>
      </w:r>
      <w:hyperlink r:id="rId10" w:tgtFrame="_blank" w:history="1">
        <w:r>
          <w:rPr>
            <w:rStyle w:val="Hyperlink"/>
            <w:rFonts w:ascii="Alike" w:hAnsi="Alike"/>
            <w:color w:val="5199A8"/>
            <w:shd w:val="clear" w:color="auto" w:fill="FFFFFF"/>
          </w:rPr>
          <w:t>Intentional Relationships</w:t>
        </w:r>
      </w:hyperlink>
      <w:r>
        <w:rPr>
          <w:rFonts w:ascii="Alike" w:hAnsi="Alike"/>
          <w:color w:val="2A2A2A"/>
          <w:shd w:val="clear" w:color="auto" w:fill="FFFFFF"/>
        </w:rPr>
        <w:t> is one way to start a singles ministry, grow an existing one, and increase the overall growth of the church by maturity, tithes, and service. Both Pastor's smiled, knowing this was something that could be done. It was a way, a start that could eventually be a ministry--meeting the needs of single and young adults in their church. </w:t>
      </w:r>
      <w:r>
        <w:rPr>
          <w:rFonts w:ascii="Alike" w:hAnsi="Alike"/>
          <w:color w:val="2A2A2A"/>
        </w:rPr>
        <w:br/>
      </w:r>
      <w:r>
        <w:rPr>
          <w:rFonts w:ascii="Alike" w:hAnsi="Alike"/>
          <w:color w:val="2A2A2A"/>
        </w:rPr>
        <w:br/>
      </w:r>
      <w:r>
        <w:rPr>
          <w:rFonts w:ascii="Alike" w:hAnsi="Alike"/>
          <w:color w:val="2A2A2A"/>
          <w:shd w:val="clear" w:color="auto" w:fill="FFFFFF"/>
        </w:rPr>
        <w:t>So, as a result of this conversation, I decided to make some changes to my </w:t>
      </w:r>
      <w:hyperlink r:id="rId11" w:history="1">
        <w:r>
          <w:rPr>
            <w:rStyle w:val="Hyperlink"/>
            <w:rFonts w:ascii="Alike" w:hAnsi="Alike"/>
            <w:color w:val="5199A8"/>
            <w:shd w:val="clear" w:color="auto" w:fill="FFFFFF"/>
          </w:rPr>
          <w:t>home page</w:t>
        </w:r>
      </w:hyperlink>
      <w:r>
        <w:rPr>
          <w:rFonts w:ascii="Alike" w:hAnsi="Alike"/>
          <w:color w:val="2A2A2A"/>
          <w:shd w:val="clear" w:color="auto" w:fill="FFFFFF"/>
        </w:rPr>
        <w:t>, giving leaders and pastors very specific steps on how to start, including using the Intentional study. </w:t>
      </w:r>
      <w:r>
        <w:rPr>
          <w:rFonts w:ascii="Alike" w:hAnsi="Alike"/>
          <w:color w:val="2A2A2A"/>
        </w:rPr>
        <w:br/>
      </w:r>
      <w:r>
        <w:rPr>
          <w:rFonts w:ascii="Alike" w:hAnsi="Alike"/>
          <w:color w:val="2A2A2A"/>
        </w:rPr>
        <w:br/>
      </w:r>
      <w:r>
        <w:rPr>
          <w:rFonts w:ascii="Alike" w:hAnsi="Alike"/>
          <w:color w:val="2A2A2A"/>
          <w:shd w:val="clear" w:color="auto" w:fill="FFFFFF"/>
        </w:rPr>
        <w:t>So, if you want to start a singles ministry, restart or grow an existing one, start with </w:t>
      </w:r>
      <w:hyperlink r:id="rId12" w:tgtFrame="_blank" w:history="1">
        <w:r>
          <w:rPr>
            <w:rStyle w:val="Hyperlink"/>
            <w:rFonts w:ascii="Alike" w:hAnsi="Alike"/>
            <w:color w:val="5199A8"/>
            <w:shd w:val="clear" w:color="auto" w:fill="FFFFFF"/>
          </w:rPr>
          <w:t>Intentional Relationships for Singles</w:t>
        </w:r>
      </w:hyperlink>
      <w:r>
        <w:rPr>
          <w:rFonts w:ascii="Alike" w:hAnsi="Alike"/>
          <w:color w:val="2A2A2A"/>
          <w:shd w:val="clear" w:color="auto" w:fill="FFFFFF"/>
        </w:rPr>
        <w:t>, a study helping singles get healthy in all their relationships, family, friends, work, and romance, beginning with God. A study to grow your church. A study that changes lives, one single at a time.</w:t>
      </w:r>
    </w:p>
    <w:p w14:paraId="2029F159" w14:textId="213802F7" w:rsidR="00634E37" w:rsidRDefault="00B847CF">
      <w:r>
        <w:rPr>
          <w:rFonts w:ascii="Alike" w:hAnsi="Alike"/>
          <w:color w:val="2A2A2A"/>
        </w:rPr>
        <w:br/>
      </w:r>
      <w:r>
        <w:rPr>
          <w:rFonts w:ascii="Alike" w:hAnsi="Alike"/>
          <w:color w:val="2A2A2A"/>
          <w:shd w:val="clear" w:color="auto" w:fill="FFFFFF"/>
        </w:rPr>
        <w:t>Note: For groups starting or wanting to grow, don't forget about "</w:t>
      </w:r>
      <w:hyperlink r:id="rId13" w:history="1">
        <w:r>
          <w:rPr>
            <w:rStyle w:val="Hyperlink"/>
            <w:rFonts w:ascii="Alike" w:hAnsi="Alike"/>
            <w:color w:val="5199A8"/>
            <w:shd w:val="clear" w:color="auto" w:fill="FFFFFF"/>
          </w:rPr>
          <w:t>Leaders That Last</w:t>
        </w:r>
      </w:hyperlink>
      <w:r>
        <w:rPr>
          <w:rFonts w:ascii="Alike" w:hAnsi="Alike"/>
          <w:color w:val="2A2A2A"/>
          <w:shd w:val="clear" w:color="auto" w:fill="FFFFFF"/>
        </w:rPr>
        <w:t xml:space="preserve">" Curriculum by Kris Swiatocho. A great 6-week study/training that will take your leadership from the basics of their calling into singles ministry to building the team.  </w:t>
      </w:r>
      <w:proofErr w:type="gramStart"/>
      <w:r>
        <w:rPr>
          <w:rFonts w:ascii="Alike" w:hAnsi="Alike"/>
          <w:color w:val="2A2A2A"/>
          <w:shd w:val="clear" w:color="auto" w:fill="FFFFFF"/>
        </w:rPr>
        <w:t>Also</w:t>
      </w:r>
      <w:proofErr w:type="gramEnd"/>
      <w:r>
        <w:rPr>
          <w:rFonts w:ascii="Alike" w:hAnsi="Alike"/>
          <w:color w:val="2A2A2A"/>
          <w:shd w:val="clear" w:color="auto" w:fill="FFFFFF"/>
        </w:rPr>
        <w:t xml:space="preserve"> a great additional resource is </w:t>
      </w:r>
      <w:hyperlink r:id="rId14" w:history="1">
        <w:r>
          <w:rPr>
            <w:rStyle w:val="Hyperlink"/>
            <w:rFonts w:ascii="Alike" w:hAnsi="Alike"/>
            <w:color w:val="5199A8"/>
            <w:shd w:val="clear" w:color="auto" w:fill="FFFFFF"/>
          </w:rPr>
          <w:t>FAQ's of Singles Ministry</w:t>
        </w:r>
      </w:hyperlink>
      <w:r>
        <w:rPr>
          <w:rFonts w:ascii="Alike" w:hAnsi="Alike"/>
          <w:color w:val="2A2A2A"/>
          <w:shd w:val="clear" w:color="auto" w:fill="FFFFFF"/>
        </w:rPr>
        <w:t>, co-authored with Dennis Franck. Over 100 questions answered by 50 plus leaders and pastors.</w:t>
      </w:r>
    </w:p>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k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F"/>
    <w:rsid w:val="003D64A2"/>
    <w:rsid w:val="00B847CF"/>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C2327"/>
  <w15:chartTrackingRefBased/>
  <w15:docId w15:val="{DE6B4375-F95B-D040-A01E-6AC984E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orcecare.org/" TargetMode="External"/><Relationship Id="rId13" Type="http://schemas.openxmlformats.org/officeDocument/2006/relationships/hyperlink" Target="http://weebly-link/758012586552670707" TargetMode="External"/><Relationship Id="rId3" Type="http://schemas.openxmlformats.org/officeDocument/2006/relationships/webSettings" Target="webSettings.xml"/><Relationship Id="rId7" Type="http://schemas.openxmlformats.org/officeDocument/2006/relationships/hyperlink" Target="https://www.intentionalrelationshipsolutions.org/" TargetMode="External"/><Relationship Id="rId12" Type="http://schemas.openxmlformats.org/officeDocument/2006/relationships/hyperlink" Target="https://www.intentionalrelationshipsolution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ebly-link/827603451204220635" TargetMode="External"/><Relationship Id="rId11" Type="http://schemas.openxmlformats.org/officeDocument/2006/relationships/hyperlink" Target="http://weebly-link/759999029807568746" TargetMode="External"/><Relationship Id="rId5" Type="http://schemas.openxmlformats.org/officeDocument/2006/relationships/hyperlink" Target="http://weebly-file/4/6/4/9/4649501/leadership101-2021.docx" TargetMode="External"/><Relationship Id="rId15" Type="http://schemas.openxmlformats.org/officeDocument/2006/relationships/fontTable" Target="fontTable.xml"/><Relationship Id="rId10" Type="http://schemas.openxmlformats.org/officeDocument/2006/relationships/hyperlink" Target="https://www.intentionalrelationshipsolutions.org/" TargetMode="External"/><Relationship Id="rId4" Type="http://schemas.openxmlformats.org/officeDocument/2006/relationships/hyperlink" Target="http://weebly-file/4/6/4/9/4649501/howtostartsam2021.docx" TargetMode="External"/><Relationship Id="rId9" Type="http://schemas.openxmlformats.org/officeDocument/2006/relationships/hyperlink" Target="https://www.griefshare.org/" TargetMode="External"/><Relationship Id="rId14" Type="http://schemas.openxmlformats.org/officeDocument/2006/relationships/hyperlink" Target="http://weebly-link/330438642238635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2735</Characters>
  <Application>Microsoft Office Word</Application>
  <DocSecurity>0</DocSecurity>
  <Lines>54</Lines>
  <Paragraphs>1</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2022-12-02T05:05:00Z</dcterms:created>
  <dcterms:modified xsi:type="dcterms:W3CDTF">2022-12-02T05:06:00Z</dcterms:modified>
</cp:coreProperties>
</file>