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92C9" w14:textId="77777777" w:rsidR="00C000DB" w:rsidRPr="00C000DB" w:rsidRDefault="00C000DB" w:rsidP="00C000DB">
      <w:pPr>
        <w:spacing w:beforeLines="1" w:before="2" w:afterLines="1" w:after="2"/>
        <w:outlineLvl w:val="0"/>
        <w:rPr>
          <w:rFonts w:ascii="Times" w:hAnsi="Times"/>
          <w:b/>
          <w:kern w:val="36"/>
          <w:sz w:val="48"/>
          <w:szCs w:val="20"/>
        </w:rPr>
      </w:pPr>
      <w:r w:rsidRPr="00C000DB">
        <w:rPr>
          <w:rFonts w:ascii="Times" w:hAnsi="Times"/>
          <w:b/>
          <w:kern w:val="36"/>
          <w:sz w:val="48"/>
          <w:szCs w:val="20"/>
        </w:rPr>
        <w:t>How to Serve "The Singles" — Ministry to Unmarried Adults in Your Local Church</w:t>
      </w:r>
    </w:p>
    <w:p w14:paraId="6A683824" w14:textId="3BF22B64" w:rsidR="00C000DB" w:rsidRDefault="00C000DB" w:rsidP="00DF288A">
      <w:pPr>
        <w:spacing w:beforeLines="1" w:before="2" w:afterLines="1" w:after="2"/>
        <w:rPr>
          <w:rFonts w:ascii="Times" w:hAnsi="Times" w:cs="Times New Roman"/>
          <w:i/>
          <w:sz w:val="20"/>
          <w:szCs w:val="20"/>
        </w:rPr>
      </w:pPr>
      <w:r w:rsidRPr="00C000DB">
        <w:rPr>
          <w:rFonts w:ascii="Times" w:hAnsi="Times" w:cs="Times New Roman"/>
          <w:i/>
          <w:sz w:val="20"/>
          <w:szCs w:val="20"/>
        </w:rPr>
        <w:t>by</w:t>
      </w:r>
      <w:r w:rsidRPr="00C000DB">
        <w:rPr>
          <w:rFonts w:ascii="Times" w:hAnsi="Times" w:cs="Times New Roman"/>
          <w:sz w:val="20"/>
          <w:szCs w:val="20"/>
        </w:rPr>
        <w:t xml:space="preserve"> </w:t>
      </w:r>
      <w:hyperlink r:id="rId4" w:history="1">
        <w:r w:rsidRPr="00C000DB">
          <w:rPr>
            <w:rFonts w:ascii="Times" w:hAnsi="Times" w:cs="Times New Roman"/>
            <w:color w:val="0000FF"/>
            <w:sz w:val="20"/>
            <w:szCs w:val="20"/>
            <w:u w:val="single"/>
          </w:rPr>
          <w:t>Carolyn Mc</w:t>
        </w:r>
        <w:r w:rsidRPr="00C000DB">
          <w:rPr>
            <w:rFonts w:ascii="Times" w:hAnsi="Times" w:cs="Times New Roman"/>
            <w:color w:val="0000FF"/>
            <w:sz w:val="20"/>
            <w:szCs w:val="20"/>
            <w:u w:val="single"/>
          </w:rPr>
          <w:t>C</w:t>
        </w:r>
        <w:r w:rsidRPr="00C000DB">
          <w:rPr>
            <w:rFonts w:ascii="Times" w:hAnsi="Times" w:cs="Times New Roman"/>
            <w:color w:val="0000FF"/>
            <w:sz w:val="20"/>
            <w:szCs w:val="20"/>
            <w:u w:val="single"/>
          </w:rPr>
          <w:t>ulley</w:t>
        </w:r>
      </w:hyperlink>
      <w:r w:rsidRPr="00C000DB">
        <w:rPr>
          <w:rFonts w:ascii="Times" w:hAnsi="Times" w:cs="Times New Roman"/>
          <w:sz w:val="20"/>
          <w:szCs w:val="20"/>
        </w:rPr>
        <w:t xml:space="preserve"> </w:t>
      </w:r>
    </w:p>
    <w:p w14:paraId="54775E63" w14:textId="77777777" w:rsidR="00DF288A" w:rsidRPr="00C000DB" w:rsidRDefault="00DF288A" w:rsidP="00DF288A">
      <w:pPr>
        <w:spacing w:beforeLines="1" w:before="2" w:afterLines="1" w:after="2"/>
        <w:rPr>
          <w:rFonts w:ascii="Times" w:hAnsi="Times"/>
          <w:sz w:val="20"/>
          <w:szCs w:val="20"/>
        </w:rPr>
      </w:pPr>
    </w:p>
    <w:p w14:paraId="3B3EA7A0" w14:textId="29536B9C"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When I was a single woman in my mid-thirties, I invited the elders of my church and their wives to a formal holiday dinner </w:t>
      </w:r>
      <w:r w:rsidR="00DF288A">
        <w:rPr>
          <w:rFonts w:ascii="Times" w:hAnsi="Times" w:cs="Times New Roman"/>
          <w:sz w:val="20"/>
          <w:szCs w:val="20"/>
        </w:rPr>
        <w:t>to express</w:t>
      </w:r>
      <w:r w:rsidRPr="00C000DB">
        <w:rPr>
          <w:rFonts w:ascii="Times" w:hAnsi="Times" w:cs="Times New Roman"/>
          <w:sz w:val="20"/>
          <w:szCs w:val="20"/>
        </w:rPr>
        <w:t xml:space="preserve"> my thanks to them for their care and ministry. As I served the standing rib roast on a table set with </w:t>
      </w:r>
      <w:proofErr w:type="spellStart"/>
      <w:r w:rsidRPr="00C000DB">
        <w:rPr>
          <w:rFonts w:ascii="Times" w:hAnsi="Times" w:cs="Times New Roman"/>
          <w:sz w:val="20"/>
          <w:szCs w:val="20"/>
        </w:rPr>
        <w:t>china</w:t>
      </w:r>
      <w:proofErr w:type="spellEnd"/>
      <w:r w:rsidRPr="00C000DB">
        <w:rPr>
          <w:rFonts w:ascii="Times" w:hAnsi="Times" w:cs="Times New Roman"/>
          <w:sz w:val="20"/>
          <w:szCs w:val="20"/>
        </w:rPr>
        <w:t xml:space="preserve"> and crystal, one man remarked, “Wow. I </w:t>
      </w:r>
      <w:r w:rsidR="00DF288A">
        <w:rPr>
          <w:rFonts w:ascii="Times" w:hAnsi="Times" w:cs="Times New Roman"/>
          <w:sz w:val="20"/>
          <w:szCs w:val="20"/>
        </w:rPr>
        <w:t>would never</w:t>
      </w:r>
      <w:r w:rsidRPr="00C000DB">
        <w:rPr>
          <w:rFonts w:ascii="Times" w:hAnsi="Times" w:cs="Times New Roman"/>
          <w:sz w:val="20"/>
          <w:szCs w:val="20"/>
        </w:rPr>
        <w:t xml:space="preserve"> have done this when I was single. It would have been pizza for everyone!”</w:t>
      </w:r>
    </w:p>
    <w:p w14:paraId="27978BE0" w14:textId="77777777" w:rsidR="00DF288A" w:rsidRPr="00C000DB" w:rsidRDefault="00DF288A" w:rsidP="00C000DB">
      <w:pPr>
        <w:spacing w:beforeLines="1" w:before="2" w:afterLines="1" w:after="2"/>
        <w:rPr>
          <w:rFonts w:ascii="Times" w:hAnsi="Times" w:cs="Times New Roman"/>
          <w:sz w:val="20"/>
          <w:szCs w:val="20"/>
        </w:rPr>
      </w:pPr>
    </w:p>
    <w:p w14:paraId="6DB18A33" w14:textId="71603426"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This pastor offered this comment as an expression of thanks</w:t>
      </w:r>
      <w:r w:rsidR="00DF288A">
        <w:rPr>
          <w:rFonts w:ascii="Times" w:hAnsi="Times" w:cs="Times New Roman"/>
          <w:sz w:val="20"/>
          <w:szCs w:val="20"/>
        </w:rPr>
        <w:t>,</w:t>
      </w:r>
      <w:r w:rsidRPr="00C000DB">
        <w:rPr>
          <w:rFonts w:ascii="Times" w:hAnsi="Times" w:cs="Times New Roman"/>
          <w:sz w:val="20"/>
          <w:szCs w:val="20"/>
        </w:rPr>
        <w:t xml:space="preserve"> and I received it that way. But I did ponder it afterward, realizing that for many people</w:t>
      </w:r>
      <w:r w:rsidR="00DF288A">
        <w:rPr>
          <w:rFonts w:ascii="Times" w:hAnsi="Times" w:cs="Times New Roman"/>
          <w:sz w:val="20"/>
          <w:szCs w:val="20"/>
        </w:rPr>
        <w:t>,</w:t>
      </w:r>
      <w:r w:rsidRPr="00C000DB">
        <w:rPr>
          <w:rFonts w:ascii="Times" w:hAnsi="Times" w:cs="Times New Roman"/>
          <w:sz w:val="20"/>
          <w:szCs w:val="20"/>
        </w:rPr>
        <w:t xml:space="preserve"> the link between youthful inexperience and singleness is inextricably linked. In my early 20s, I</w:t>
      </w:r>
      <w:r w:rsidR="00DF288A">
        <w:rPr>
          <w:rFonts w:ascii="Times" w:hAnsi="Times" w:cs="Times New Roman"/>
          <w:sz w:val="20"/>
          <w:szCs w:val="20"/>
        </w:rPr>
        <w:t>,</w:t>
      </w:r>
      <w:r w:rsidRPr="00C000DB">
        <w:rPr>
          <w:rFonts w:ascii="Times" w:hAnsi="Times" w:cs="Times New Roman"/>
          <w:sz w:val="20"/>
          <w:szCs w:val="20"/>
        </w:rPr>
        <w:t xml:space="preserve"> too</w:t>
      </w:r>
      <w:r w:rsidR="00DF288A">
        <w:rPr>
          <w:rFonts w:ascii="Times" w:hAnsi="Times" w:cs="Times New Roman"/>
          <w:sz w:val="20"/>
          <w:szCs w:val="20"/>
        </w:rPr>
        <w:t>,</w:t>
      </w:r>
      <w:r w:rsidRPr="00C000DB">
        <w:rPr>
          <w:rFonts w:ascii="Times" w:hAnsi="Times" w:cs="Times New Roman"/>
          <w:sz w:val="20"/>
          <w:szCs w:val="20"/>
        </w:rPr>
        <w:t xml:space="preserve"> would have served pizza on paper plates if</w:t>
      </w:r>
      <w:r w:rsidR="00DF288A">
        <w:rPr>
          <w:rFonts w:ascii="Times" w:hAnsi="Times" w:cs="Times New Roman"/>
          <w:sz w:val="20"/>
          <w:szCs w:val="20"/>
        </w:rPr>
        <w:t xml:space="preserve"> I had thought</w:t>
      </w:r>
      <w:r w:rsidRPr="00C000DB">
        <w:rPr>
          <w:rFonts w:ascii="Times" w:hAnsi="Times" w:cs="Times New Roman"/>
          <w:sz w:val="20"/>
          <w:szCs w:val="20"/>
        </w:rPr>
        <w:t xml:space="preserve"> about offering hospitality.</w:t>
      </w:r>
    </w:p>
    <w:p w14:paraId="09DF9AA3" w14:textId="77777777" w:rsidR="00DF288A" w:rsidRPr="00C000DB" w:rsidRDefault="00DF288A" w:rsidP="00C000DB">
      <w:pPr>
        <w:spacing w:beforeLines="1" w:before="2" w:afterLines="1" w:after="2"/>
        <w:rPr>
          <w:rFonts w:ascii="Times" w:hAnsi="Times" w:cs="Times New Roman"/>
          <w:sz w:val="20"/>
          <w:szCs w:val="20"/>
        </w:rPr>
      </w:pPr>
    </w:p>
    <w:p w14:paraId="4F0FC801" w14:textId="0F3ED052"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This is one of the potential pastoral challenges to ministering to single adults. We are often The Singles, one monolithic block of unmarried people. But there are as many stages and seasons to single adult life as for married adults. A single woman in her 50s with a demanding career caring for elderly parents is not equivalent to a recent college grad still living at home. Both are unmarried, yes, but chances are, the older single woman and the parents of the college grad may have more in common.</w:t>
      </w:r>
    </w:p>
    <w:p w14:paraId="33D9F6AA" w14:textId="77777777" w:rsidR="00DF288A" w:rsidRPr="00C000DB" w:rsidRDefault="00DF288A" w:rsidP="00C000DB">
      <w:pPr>
        <w:spacing w:beforeLines="1" w:before="2" w:afterLines="1" w:after="2"/>
        <w:rPr>
          <w:rFonts w:ascii="Times" w:hAnsi="Times" w:cs="Times New Roman"/>
          <w:sz w:val="20"/>
          <w:szCs w:val="20"/>
        </w:rPr>
      </w:pPr>
    </w:p>
    <w:p w14:paraId="2B78A369" w14:textId="1811F94C"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Through the years, I've observed that The Singles can be a prickly lot to </w:t>
      </w:r>
      <w:r w:rsidR="00DF288A">
        <w:rPr>
          <w:rFonts w:ascii="Times" w:hAnsi="Times" w:cs="Times New Roman"/>
          <w:sz w:val="20"/>
          <w:szCs w:val="20"/>
        </w:rPr>
        <w:t xml:space="preserve">the </w:t>
      </w:r>
      <w:r w:rsidRPr="00C000DB">
        <w:rPr>
          <w:rFonts w:ascii="Times" w:hAnsi="Times" w:cs="Times New Roman"/>
          <w:sz w:val="20"/>
          <w:szCs w:val="20"/>
        </w:rPr>
        <w:t xml:space="preserve">pastor. Whatever leaders say from the pulpit about singleness is guaranteed to encourage some and offend more. I know because I’ve been in both camps, depending on where I am in the cycle of hope or despair and how I </w:t>
      </w:r>
      <w:r w:rsidR="00DF288A">
        <w:rPr>
          <w:rFonts w:ascii="Times" w:hAnsi="Times" w:cs="Times New Roman"/>
          <w:sz w:val="20"/>
          <w:szCs w:val="20"/>
        </w:rPr>
        <w:t>work</w:t>
      </w:r>
      <w:r w:rsidRPr="00C000DB">
        <w:rPr>
          <w:rFonts w:ascii="Times" w:hAnsi="Times" w:cs="Times New Roman"/>
          <w:sz w:val="20"/>
          <w:szCs w:val="20"/>
        </w:rPr>
        <w:t xml:space="preserve"> that out in my soul before God.</w:t>
      </w:r>
    </w:p>
    <w:p w14:paraId="5424C09D" w14:textId="77777777" w:rsidR="00DF288A" w:rsidRPr="00C000DB" w:rsidRDefault="00DF288A" w:rsidP="00C000DB">
      <w:pPr>
        <w:spacing w:beforeLines="1" w:before="2" w:afterLines="1" w:after="2"/>
        <w:rPr>
          <w:rFonts w:ascii="Times" w:hAnsi="Times" w:cs="Times New Roman"/>
          <w:sz w:val="20"/>
          <w:szCs w:val="20"/>
        </w:rPr>
      </w:pPr>
    </w:p>
    <w:p w14:paraId="4E21ACD7" w14:textId="45EAA8B3"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Therefore, </w:t>
      </w:r>
      <w:r w:rsidR="00DF288A">
        <w:rPr>
          <w:rFonts w:ascii="Times" w:hAnsi="Times" w:cs="Times New Roman"/>
          <w:sz w:val="20"/>
          <w:szCs w:val="20"/>
        </w:rPr>
        <w:t>I'd like to offer</w:t>
      </w:r>
      <w:r w:rsidRPr="00C000DB">
        <w:rPr>
          <w:rFonts w:ascii="Times" w:hAnsi="Times" w:cs="Times New Roman"/>
          <w:sz w:val="20"/>
          <w:szCs w:val="20"/>
        </w:rPr>
        <w:t xml:space="preserve"> a list of insights about single adults to church leaders. The hope here is that these ideas will foster a stronger connection between unmarried people and their local congregations:</w:t>
      </w:r>
    </w:p>
    <w:p w14:paraId="52176DD6" w14:textId="77777777" w:rsidR="00DF288A" w:rsidRPr="00C000DB" w:rsidRDefault="00DF288A" w:rsidP="00C000DB">
      <w:pPr>
        <w:spacing w:beforeLines="1" w:before="2" w:afterLines="1" w:after="2"/>
        <w:rPr>
          <w:rFonts w:ascii="Times" w:hAnsi="Times" w:cs="Times New Roman"/>
          <w:sz w:val="20"/>
          <w:szCs w:val="20"/>
        </w:rPr>
      </w:pPr>
    </w:p>
    <w:p w14:paraId="7CF088B2" w14:textId="5656B0F8"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You are not shepherding a dating service — wait, yes</w:t>
      </w:r>
      <w:r w:rsidR="00DF288A">
        <w:rPr>
          <w:rFonts w:ascii="Times" w:hAnsi="Times"/>
          <w:b/>
          <w:szCs w:val="20"/>
        </w:rPr>
        <w:t>,</w:t>
      </w:r>
      <w:r w:rsidRPr="00C000DB">
        <w:rPr>
          <w:rFonts w:ascii="Times" w:hAnsi="Times"/>
          <w:b/>
          <w:szCs w:val="20"/>
        </w:rPr>
        <w:t xml:space="preserve"> you are.</w:t>
      </w:r>
    </w:p>
    <w:p w14:paraId="32B917A4" w14:textId="67DD92D1"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Churches should have a high view of marriage and uphold it without apology. But church leaders also need to recognize that when marriage is devalued in our culture, that brokenness comes into the church, too. There was a time when older members of any community worked hard to ensure the next generation married well. In our current hands-off approach, many single adults are adrift and need help to meet and marry wisely because that’s not a priority in our culture. </w:t>
      </w:r>
    </w:p>
    <w:p w14:paraId="3A56413B" w14:textId="77777777" w:rsidR="00DF288A" w:rsidRPr="00C000DB" w:rsidRDefault="00DF288A" w:rsidP="00C000DB">
      <w:pPr>
        <w:spacing w:beforeLines="1" w:before="2" w:afterLines="1" w:after="2"/>
        <w:rPr>
          <w:rFonts w:ascii="Times" w:hAnsi="Times" w:cs="Times New Roman"/>
          <w:sz w:val="20"/>
          <w:szCs w:val="20"/>
        </w:rPr>
      </w:pPr>
    </w:p>
    <w:p w14:paraId="01CCB58A" w14:textId="01F78AC2"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In the face of that neglect, the church should be proactive about facilitating what God prizes in Scripture. That said, there’s a huge difference between being nosy busybodies and </w:t>
      </w:r>
      <w:r w:rsidR="00DF288A">
        <w:rPr>
          <w:rFonts w:ascii="Times" w:hAnsi="Times" w:cs="Times New Roman"/>
          <w:sz w:val="20"/>
          <w:szCs w:val="20"/>
        </w:rPr>
        <w:t>fostering</w:t>
      </w:r>
      <w:r w:rsidRPr="00C000DB">
        <w:rPr>
          <w:rFonts w:ascii="Times" w:hAnsi="Times" w:cs="Times New Roman"/>
          <w:sz w:val="20"/>
          <w:szCs w:val="20"/>
        </w:rPr>
        <w:t xml:space="preserve"> relationships among single adults. In my observation, the </w:t>
      </w:r>
      <w:r w:rsidR="00DF288A">
        <w:rPr>
          <w:rFonts w:ascii="Times" w:hAnsi="Times" w:cs="Times New Roman"/>
          <w:sz w:val="20"/>
          <w:szCs w:val="20"/>
        </w:rPr>
        <w:t>local church's best resource</w:t>
      </w:r>
      <w:r w:rsidRPr="00C000DB">
        <w:rPr>
          <w:rFonts w:ascii="Times" w:hAnsi="Times" w:cs="Times New Roman"/>
          <w:sz w:val="20"/>
          <w:szCs w:val="20"/>
        </w:rPr>
        <w:t xml:space="preserve"> is married men who befriend and mentor single men — not to “fix” them, but to invest in them as brothers. </w:t>
      </w:r>
    </w:p>
    <w:p w14:paraId="2287C10A" w14:textId="77777777" w:rsidR="00DF288A" w:rsidRPr="00C000DB" w:rsidRDefault="00DF288A" w:rsidP="00C000DB">
      <w:pPr>
        <w:spacing w:beforeLines="1" w:before="2" w:afterLines="1" w:after="2"/>
        <w:rPr>
          <w:rFonts w:ascii="Times" w:hAnsi="Times" w:cs="Times New Roman"/>
          <w:sz w:val="20"/>
          <w:szCs w:val="20"/>
        </w:rPr>
      </w:pPr>
    </w:p>
    <w:p w14:paraId="255D2323" w14:textId="6EAE7C9E" w:rsidR="00C000DB" w:rsidRDefault="00C000DB" w:rsidP="00C000DB">
      <w:pPr>
        <w:spacing w:beforeLines="1" w:before="2" w:afterLines="1" w:after="2"/>
        <w:rPr>
          <w:rFonts w:ascii="Times" w:hAnsi="Times" w:cs="Times New Roman"/>
          <w:sz w:val="20"/>
          <w:szCs w:val="20"/>
        </w:rPr>
      </w:pPr>
      <w:proofErr w:type="gramStart"/>
      <w:r w:rsidRPr="00C000DB">
        <w:rPr>
          <w:rFonts w:ascii="Times" w:hAnsi="Times" w:cs="Times New Roman"/>
          <w:sz w:val="20"/>
          <w:szCs w:val="20"/>
        </w:rPr>
        <w:t>So</w:t>
      </w:r>
      <w:proofErr w:type="gramEnd"/>
      <w:r w:rsidRPr="00C000DB">
        <w:rPr>
          <w:rFonts w:ascii="Times" w:hAnsi="Times" w:cs="Times New Roman"/>
          <w:sz w:val="20"/>
          <w:szCs w:val="20"/>
        </w:rPr>
        <w:t xml:space="preserve"> to help unmarried adults meet and marry well, the church needs to be proactive about creating contexts for singles to meet each other and live out dating relationships in the </w:t>
      </w:r>
      <w:r w:rsidR="00DF288A">
        <w:rPr>
          <w:rFonts w:ascii="Times" w:hAnsi="Times" w:cs="Times New Roman"/>
          <w:sz w:val="20"/>
          <w:szCs w:val="20"/>
        </w:rPr>
        <w:t>community context</w:t>
      </w:r>
      <w:r w:rsidRPr="00C000DB">
        <w:rPr>
          <w:rFonts w:ascii="Times" w:hAnsi="Times" w:cs="Times New Roman"/>
          <w:sz w:val="20"/>
          <w:szCs w:val="20"/>
        </w:rPr>
        <w:t xml:space="preserve">. What that looks like will depend on many factors specific to local communities, which is why church elders need to lead and shape this process. </w:t>
      </w:r>
    </w:p>
    <w:p w14:paraId="60F8C72B" w14:textId="77777777" w:rsidR="00DF288A" w:rsidRPr="00C000DB" w:rsidRDefault="00DF288A" w:rsidP="00C000DB">
      <w:pPr>
        <w:spacing w:beforeLines="1" w:before="2" w:afterLines="1" w:after="2"/>
        <w:rPr>
          <w:rFonts w:ascii="Times" w:hAnsi="Times" w:cs="Times New Roman"/>
          <w:sz w:val="20"/>
          <w:szCs w:val="20"/>
        </w:rPr>
      </w:pPr>
    </w:p>
    <w:p w14:paraId="0119AB72" w14:textId="77777777"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Marriage is not the ultimate prize.</w:t>
      </w:r>
    </w:p>
    <w:p w14:paraId="50D2E198" w14:textId="5EAFAD40"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While I believe all churches should prize marriage and family, </w:t>
      </w:r>
      <w:r w:rsidR="00DF288A">
        <w:rPr>
          <w:rFonts w:ascii="Times" w:hAnsi="Times" w:cs="Times New Roman"/>
          <w:sz w:val="20"/>
          <w:szCs w:val="20"/>
        </w:rPr>
        <w:t>we must</w:t>
      </w:r>
      <w:r w:rsidRPr="00C000DB">
        <w:rPr>
          <w:rFonts w:ascii="Times" w:hAnsi="Times" w:cs="Times New Roman"/>
          <w:sz w:val="20"/>
          <w:szCs w:val="20"/>
        </w:rPr>
        <w:t xml:space="preserve"> be careful about the unintentional messages potentially conveyed about marriage and family. Both are gifts for this life alone. The one relationship that survives eternally is the one we have as the Bride of Christ to our beloved Savior. The relationships that we all have as brothers and sisters in Christ are the ones that will not end—and these need </w:t>
      </w:r>
      <w:r w:rsidRPr="00C000DB">
        <w:rPr>
          <w:rFonts w:ascii="Times" w:hAnsi="Times" w:cs="Times New Roman"/>
          <w:sz w:val="20"/>
          <w:szCs w:val="20"/>
        </w:rPr>
        <w:lastRenderedPageBreak/>
        <w:t xml:space="preserve">to be cultivated as much as family life is cultivated. Additionally, single adults </w:t>
      </w:r>
      <w:r w:rsidR="00DF288A">
        <w:rPr>
          <w:rFonts w:ascii="Times" w:hAnsi="Times" w:cs="Times New Roman"/>
          <w:sz w:val="20"/>
          <w:szCs w:val="20"/>
        </w:rPr>
        <w:t>must</w:t>
      </w:r>
      <w:r w:rsidRPr="00C000DB">
        <w:rPr>
          <w:rFonts w:ascii="Times" w:hAnsi="Times" w:cs="Times New Roman"/>
          <w:sz w:val="20"/>
          <w:szCs w:val="20"/>
        </w:rPr>
        <w:t xml:space="preserve"> be reminded that God has not withheld his very best from them if they remain unmarried. </w:t>
      </w:r>
    </w:p>
    <w:p w14:paraId="18286005" w14:textId="77777777" w:rsidR="00DF288A" w:rsidRPr="00C000DB" w:rsidRDefault="00DF288A" w:rsidP="00C000DB">
      <w:pPr>
        <w:spacing w:beforeLines="1" w:before="2" w:afterLines="1" w:after="2"/>
        <w:rPr>
          <w:rFonts w:ascii="Times" w:hAnsi="Times" w:cs="Times New Roman"/>
          <w:sz w:val="20"/>
          <w:szCs w:val="20"/>
        </w:rPr>
      </w:pPr>
    </w:p>
    <w:p w14:paraId="4525725D" w14:textId="14965435"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The Singles are unmarried men and women.</w:t>
      </w:r>
    </w:p>
    <w:p w14:paraId="48A13F8A" w14:textId="5C079F4A" w:rsidR="00C000DB" w:rsidRDefault="00DF288A" w:rsidP="00C000DB">
      <w:pPr>
        <w:spacing w:beforeLines="1" w:before="2" w:afterLines="1" w:after="2"/>
        <w:rPr>
          <w:rFonts w:ascii="Times" w:hAnsi="Times" w:cs="Times New Roman"/>
          <w:sz w:val="20"/>
          <w:szCs w:val="20"/>
        </w:rPr>
      </w:pPr>
      <w:r>
        <w:rPr>
          <w:rFonts w:ascii="Times" w:hAnsi="Times" w:cs="Times New Roman"/>
          <w:sz w:val="20"/>
          <w:szCs w:val="20"/>
        </w:rPr>
        <w:t>Unmarried men and women must be</w:t>
      </w:r>
      <w:r w:rsidR="00C000DB" w:rsidRPr="00C000DB">
        <w:rPr>
          <w:rFonts w:ascii="Times" w:hAnsi="Times" w:cs="Times New Roman"/>
          <w:sz w:val="20"/>
          <w:szCs w:val="20"/>
        </w:rPr>
        <w:t xml:space="preserve"> discipled as men and women and not a generic lump of singleness. From my perspective, Scripture’s emphasis is on being made a man or a woman in the image of God, with a secondary emphasis on how that looks in the various roles and seasons of life. Unmarried men and women are no less masculine or feminine because of being single. </w:t>
      </w:r>
    </w:p>
    <w:p w14:paraId="58494BC2" w14:textId="77777777" w:rsidR="00DF288A" w:rsidRPr="00C000DB" w:rsidRDefault="00DF288A" w:rsidP="00C000DB">
      <w:pPr>
        <w:spacing w:beforeLines="1" w:before="2" w:afterLines="1" w:after="2"/>
        <w:rPr>
          <w:rFonts w:ascii="Times" w:hAnsi="Times" w:cs="Times New Roman"/>
          <w:sz w:val="20"/>
          <w:szCs w:val="20"/>
        </w:rPr>
      </w:pPr>
    </w:p>
    <w:p w14:paraId="6D0F5E3B" w14:textId="77777777"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Single men need leadership responsibilities.</w:t>
      </w:r>
    </w:p>
    <w:p w14:paraId="019EFA1E" w14:textId="04974959"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Put 1 Corinthians 7 to work in your churches by showing that the church </w:t>
      </w:r>
      <w:r w:rsidRPr="00C000DB">
        <w:rPr>
          <w:rFonts w:ascii="Times" w:hAnsi="Times" w:cs="Times New Roman"/>
          <w:i/>
          <w:sz w:val="20"/>
          <w:szCs w:val="20"/>
        </w:rPr>
        <w:t xml:space="preserve">needs </w:t>
      </w:r>
      <w:r w:rsidRPr="00C000DB">
        <w:rPr>
          <w:rFonts w:ascii="Times" w:hAnsi="Times" w:cs="Times New Roman"/>
          <w:sz w:val="20"/>
          <w:szCs w:val="20"/>
        </w:rPr>
        <w:t xml:space="preserve">unmarried adults devoted to the Lord, especially single men. What this looks like will be different in various churches. But when church leaders ask unmarried men to take on significant responsibilities, they demonstrate a belief that godly singleness is a tremendous asset to the Body of Christ. </w:t>
      </w:r>
    </w:p>
    <w:p w14:paraId="1518962B" w14:textId="77777777" w:rsidR="00DF288A" w:rsidRPr="00C000DB" w:rsidRDefault="00DF288A" w:rsidP="00C000DB">
      <w:pPr>
        <w:spacing w:beforeLines="1" w:before="2" w:afterLines="1" w:after="2"/>
        <w:rPr>
          <w:rFonts w:ascii="Times" w:hAnsi="Times" w:cs="Times New Roman"/>
          <w:sz w:val="20"/>
          <w:szCs w:val="20"/>
        </w:rPr>
      </w:pPr>
    </w:p>
    <w:p w14:paraId="4AEE0DF7" w14:textId="77777777"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Single adults are not workhorses.</w:t>
      </w:r>
    </w:p>
    <w:p w14:paraId="299A97FF" w14:textId="130EF399"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Conversely, unmarried men and women are not the church’s workhorses. As a new believer, I was in big demand as a new babysitting resource in the church. While I was thrilled to get to know so many families, one wise woman saw the burnout coming. She advised me to pray and ask God which of these families he was asking me to invest in. By knowing those relationships where I was to say yes, I </w:t>
      </w:r>
      <w:r w:rsidR="00DF288A">
        <w:rPr>
          <w:rFonts w:ascii="Times" w:hAnsi="Times" w:cs="Times New Roman"/>
          <w:sz w:val="20"/>
          <w:szCs w:val="20"/>
        </w:rPr>
        <w:t>also knew</w:t>
      </w:r>
      <w:r w:rsidRPr="00C000DB">
        <w:rPr>
          <w:rFonts w:ascii="Times" w:hAnsi="Times" w:cs="Times New Roman"/>
          <w:sz w:val="20"/>
          <w:szCs w:val="20"/>
        </w:rPr>
        <w:t xml:space="preserve"> where I could say no without guilt. </w:t>
      </w:r>
    </w:p>
    <w:p w14:paraId="6D9F58EF" w14:textId="77777777" w:rsidR="00DF288A" w:rsidRPr="00C000DB" w:rsidRDefault="00DF288A" w:rsidP="00C000DB">
      <w:pPr>
        <w:spacing w:beforeLines="1" w:before="2" w:afterLines="1" w:after="2"/>
        <w:rPr>
          <w:rFonts w:ascii="Times" w:hAnsi="Times" w:cs="Times New Roman"/>
          <w:sz w:val="20"/>
          <w:szCs w:val="20"/>
        </w:rPr>
      </w:pPr>
    </w:p>
    <w:p w14:paraId="2AC5D9B8" w14:textId="5527A562"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Years later, when the speaking invitations started to roll in after the publication of my first book, my pastor saw where </w:t>
      </w:r>
      <w:r w:rsidR="00DF288A">
        <w:rPr>
          <w:rFonts w:ascii="Times" w:hAnsi="Times" w:cs="Times New Roman"/>
          <w:sz w:val="20"/>
          <w:szCs w:val="20"/>
        </w:rPr>
        <w:t>an open calendar could drive me</w:t>
      </w:r>
      <w:r w:rsidRPr="00C000DB">
        <w:rPr>
          <w:rFonts w:ascii="Times" w:hAnsi="Times" w:cs="Times New Roman"/>
          <w:sz w:val="20"/>
          <w:szCs w:val="20"/>
        </w:rPr>
        <w:t xml:space="preserve">. He suggested I create an advisory board to help evaluate my invitations and schedule. The </w:t>
      </w:r>
      <w:r w:rsidR="00DF288A">
        <w:rPr>
          <w:rFonts w:ascii="Times" w:hAnsi="Times" w:cs="Times New Roman"/>
          <w:sz w:val="20"/>
          <w:szCs w:val="20"/>
        </w:rPr>
        <w:t>advisory board's goal was to ensure</w:t>
      </w:r>
      <w:r w:rsidRPr="00C000DB">
        <w:rPr>
          <w:rFonts w:ascii="Times" w:hAnsi="Times" w:cs="Times New Roman"/>
          <w:sz w:val="20"/>
          <w:szCs w:val="20"/>
        </w:rPr>
        <w:t xml:space="preserve"> I was not traveling too much. Even though I am unmarried, I still need to make my home and my home church priorities. I need time to receive care from close friends and return that nurturing. </w:t>
      </w:r>
    </w:p>
    <w:p w14:paraId="19795C91" w14:textId="77777777" w:rsidR="00DF288A" w:rsidRPr="00C000DB" w:rsidRDefault="00DF288A" w:rsidP="00C000DB">
      <w:pPr>
        <w:spacing w:beforeLines="1" w:before="2" w:afterLines="1" w:after="2"/>
        <w:rPr>
          <w:rFonts w:ascii="Times" w:hAnsi="Times" w:cs="Times New Roman"/>
          <w:sz w:val="20"/>
          <w:szCs w:val="20"/>
        </w:rPr>
      </w:pPr>
    </w:p>
    <w:p w14:paraId="033E37A5" w14:textId="77777777"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Understand the challenges of endless opportunity.</w:t>
      </w:r>
    </w:p>
    <w:p w14:paraId="04E97994" w14:textId="6F90C193"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One wise pastor once told a group of single adults that he was sympathetic to the challenges of endless opportunity. Because he was a pastor, father, and husband, the boundaries of his day were fairly well-defined from the moment he woke up. He knew his responsibilities and the priorities </w:t>
      </w:r>
      <w:r w:rsidR="00DF288A">
        <w:rPr>
          <w:rFonts w:ascii="Times" w:hAnsi="Times" w:cs="Times New Roman"/>
          <w:sz w:val="20"/>
          <w:szCs w:val="20"/>
        </w:rPr>
        <w:t>were given</w:t>
      </w:r>
      <w:r w:rsidRPr="00C000DB">
        <w:rPr>
          <w:rFonts w:ascii="Times" w:hAnsi="Times" w:cs="Times New Roman"/>
          <w:sz w:val="20"/>
          <w:szCs w:val="20"/>
        </w:rPr>
        <w:t xml:space="preserve"> to him by God</w:t>
      </w:r>
      <w:r w:rsidR="00DF288A">
        <w:rPr>
          <w:rFonts w:ascii="Times" w:hAnsi="Times" w:cs="Times New Roman"/>
          <w:sz w:val="20"/>
          <w:szCs w:val="20"/>
        </w:rPr>
        <w:t>,</w:t>
      </w:r>
      <w:r w:rsidRPr="00C000DB">
        <w:rPr>
          <w:rFonts w:ascii="Times" w:hAnsi="Times" w:cs="Times New Roman"/>
          <w:sz w:val="20"/>
          <w:szCs w:val="20"/>
        </w:rPr>
        <w:t xml:space="preserve"> and he didn’t have to spend a lot of time deciding what he was supposed to do. </w:t>
      </w:r>
    </w:p>
    <w:p w14:paraId="5379552C" w14:textId="77777777" w:rsidR="00DF288A" w:rsidRPr="00C000DB" w:rsidRDefault="00DF288A" w:rsidP="00C000DB">
      <w:pPr>
        <w:spacing w:beforeLines="1" w:before="2" w:afterLines="1" w:after="2"/>
        <w:rPr>
          <w:rFonts w:ascii="Times" w:hAnsi="Times" w:cs="Times New Roman"/>
          <w:sz w:val="20"/>
          <w:szCs w:val="20"/>
        </w:rPr>
      </w:pPr>
    </w:p>
    <w:p w14:paraId="0BE9E4EF" w14:textId="3E3B0B43"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But single adults can think they don’t have those same clear priorities and can be tempted to drift through their days. But we do have many of the same boundaries and priorities in working faithfully as unto the Lord, in building up our local churches, in reaching out to non-Christians, in praying for others, in caring for the family members and friends we have (especially as single parents), in offering hospitality, and so forth. Though some of the most intimate relationships may </w:t>
      </w:r>
      <w:r w:rsidR="00DF288A">
        <w:rPr>
          <w:rFonts w:ascii="Times" w:hAnsi="Times" w:cs="Times New Roman"/>
          <w:sz w:val="20"/>
          <w:szCs w:val="20"/>
        </w:rPr>
        <w:t>differ</w:t>
      </w:r>
      <w:r w:rsidRPr="00C000DB">
        <w:rPr>
          <w:rFonts w:ascii="Times" w:hAnsi="Times" w:cs="Times New Roman"/>
          <w:sz w:val="20"/>
          <w:szCs w:val="20"/>
        </w:rPr>
        <w:t>, we all share a basic set of priorities</w:t>
      </w:r>
      <w:r w:rsidR="00DF288A">
        <w:rPr>
          <w:rFonts w:ascii="Times" w:hAnsi="Times" w:cs="Times New Roman"/>
          <w:sz w:val="20"/>
          <w:szCs w:val="20"/>
        </w:rPr>
        <w:t>,</w:t>
      </w:r>
      <w:r w:rsidRPr="00C000DB">
        <w:rPr>
          <w:rFonts w:ascii="Times" w:hAnsi="Times" w:cs="Times New Roman"/>
          <w:sz w:val="20"/>
          <w:szCs w:val="20"/>
        </w:rPr>
        <w:t xml:space="preserve"> and we often </w:t>
      </w:r>
      <w:r w:rsidR="00DF288A">
        <w:rPr>
          <w:rFonts w:ascii="Times" w:hAnsi="Times" w:cs="Times New Roman"/>
          <w:sz w:val="20"/>
          <w:szCs w:val="20"/>
        </w:rPr>
        <w:t>must</w:t>
      </w:r>
      <w:r w:rsidRPr="00C000DB">
        <w:rPr>
          <w:rFonts w:ascii="Times" w:hAnsi="Times" w:cs="Times New Roman"/>
          <w:sz w:val="20"/>
          <w:szCs w:val="20"/>
        </w:rPr>
        <w:t xml:space="preserve"> be reminded of that.</w:t>
      </w:r>
    </w:p>
    <w:p w14:paraId="5C46A2FD" w14:textId="77777777" w:rsidR="00DF288A" w:rsidRPr="00C000DB" w:rsidRDefault="00DF288A" w:rsidP="00C000DB">
      <w:pPr>
        <w:spacing w:beforeLines="1" w:before="2" w:afterLines="1" w:after="2"/>
        <w:rPr>
          <w:rFonts w:ascii="Times" w:hAnsi="Times" w:cs="Times New Roman"/>
          <w:sz w:val="20"/>
          <w:szCs w:val="20"/>
        </w:rPr>
      </w:pPr>
    </w:p>
    <w:p w14:paraId="270057D8" w14:textId="3FF60C44"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Single men trust God by risking rejection</w:t>
      </w:r>
      <w:r w:rsidR="00DF288A">
        <w:rPr>
          <w:rFonts w:ascii="Times" w:hAnsi="Times"/>
          <w:b/>
          <w:szCs w:val="20"/>
        </w:rPr>
        <w:t>,</w:t>
      </w:r>
      <w:r w:rsidRPr="00C000DB">
        <w:rPr>
          <w:rFonts w:ascii="Times" w:hAnsi="Times"/>
          <w:b/>
          <w:szCs w:val="20"/>
        </w:rPr>
        <w:t xml:space="preserve"> and single women trust God by waiting on him.</w:t>
      </w:r>
    </w:p>
    <w:p w14:paraId="5336B870" w14:textId="7A2BEC18"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It’s all about trusting God’s good provision for our lives. Encourage single men and women to read Ruth. Not because it’s a matchmaking book (it’s not), but because we all tend to be like Naomi. We survey our circumstances and think we know exactly what God is doing. . . or not doing. But we simply have no idea that he is doing </w:t>
      </w:r>
      <w:r w:rsidRPr="00C000DB">
        <w:rPr>
          <w:rFonts w:ascii="Times" w:hAnsi="Times" w:cs="Times New Roman"/>
          <w:i/>
          <w:sz w:val="20"/>
          <w:szCs w:val="20"/>
        </w:rPr>
        <w:t>more</w:t>
      </w:r>
      <w:r w:rsidRPr="00C000DB">
        <w:rPr>
          <w:rFonts w:ascii="Times" w:hAnsi="Times" w:cs="Times New Roman"/>
          <w:sz w:val="20"/>
          <w:szCs w:val="20"/>
        </w:rPr>
        <w:t xml:space="preserve"> than we can ask or imagine. His quiet providence is on display everywhere</w:t>
      </w:r>
      <w:r w:rsidR="00DF288A">
        <w:rPr>
          <w:rFonts w:ascii="Times" w:hAnsi="Times" w:cs="Times New Roman"/>
          <w:sz w:val="20"/>
          <w:szCs w:val="20"/>
        </w:rPr>
        <w:t>,</w:t>
      </w:r>
      <w:r w:rsidRPr="00C000DB">
        <w:rPr>
          <w:rFonts w:ascii="Times" w:hAnsi="Times" w:cs="Times New Roman"/>
          <w:sz w:val="20"/>
          <w:szCs w:val="20"/>
        </w:rPr>
        <w:t xml:space="preserve"> and an eagerness to look for that and praise him for it cultivates gratitude.</w:t>
      </w:r>
    </w:p>
    <w:p w14:paraId="7DAF9401" w14:textId="77777777" w:rsidR="00DF288A" w:rsidRPr="00C000DB" w:rsidRDefault="00DF288A" w:rsidP="00C000DB">
      <w:pPr>
        <w:spacing w:beforeLines="1" w:before="2" w:afterLines="1" w:after="2"/>
        <w:rPr>
          <w:rFonts w:ascii="Times" w:hAnsi="Times" w:cs="Times New Roman"/>
          <w:sz w:val="20"/>
          <w:szCs w:val="20"/>
        </w:rPr>
      </w:pPr>
    </w:p>
    <w:p w14:paraId="754E71C2" w14:textId="77777777"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Don’t be afraid to challenge bitterness.</w:t>
      </w:r>
    </w:p>
    <w:p w14:paraId="5D6F0DD8" w14:textId="77777777" w:rsidR="00C000DB" w:rsidRP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Extended singleness is a form of suffering. There is an appropriate time for mourning with those who mourn. This is especially true for women who see the window of fertility closing on them without the hope of bearing children. Don’t minimize the cumulative years of dashed hopes for unmarried adults. </w:t>
      </w:r>
    </w:p>
    <w:p w14:paraId="087306BE" w14:textId="020D3DFF"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lastRenderedPageBreak/>
        <w:t xml:space="preserve">That said, we single adults need loving challenges when we have allowed a root of bitterness to spring up and block our prayers to God, our fellowship with others, and our service to the church. Deferred hopes cannot corrode our thankfulness for the gift of salvation. </w:t>
      </w:r>
    </w:p>
    <w:p w14:paraId="1BCF63E5" w14:textId="77777777" w:rsidR="00DF288A" w:rsidRPr="00C000DB" w:rsidRDefault="00DF288A" w:rsidP="00C000DB">
      <w:pPr>
        <w:spacing w:beforeLines="1" w:before="2" w:afterLines="1" w:after="2"/>
        <w:rPr>
          <w:rFonts w:ascii="Times" w:hAnsi="Times" w:cs="Times New Roman"/>
          <w:sz w:val="20"/>
          <w:szCs w:val="20"/>
        </w:rPr>
      </w:pPr>
    </w:p>
    <w:p w14:paraId="3FD65062" w14:textId="71EAC380" w:rsidR="00C000DB" w:rsidRPr="00C000DB" w:rsidRDefault="00C000DB" w:rsidP="00C000DB">
      <w:pPr>
        <w:spacing w:beforeLines="1" w:before="2" w:afterLines="1" w:after="2"/>
        <w:outlineLvl w:val="3"/>
        <w:rPr>
          <w:rFonts w:ascii="Times" w:hAnsi="Times"/>
          <w:b/>
          <w:szCs w:val="20"/>
        </w:rPr>
      </w:pPr>
      <w:r w:rsidRPr="00C000DB">
        <w:rPr>
          <w:rFonts w:ascii="Times" w:hAnsi="Times"/>
          <w:b/>
          <w:szCs w:val="20"/>
        </w:rPr>
        <w:t>It’s not self-improvement</w:t>
      </w:r>
      <w:r w:rsidR="00DF288A">
        <w:rPr>
          <w:rFonts w:ascii="Times" w:hAnsi="Times"/>
          <w:b/>
          <w:szCs w:val="20"/>
        </w:rPr>
        <w:t>; it’s</w:t>
      </w:r>
      <w:r w:rsidRPr="00C000DB">
        <w:rPr>
          <w:rFonts w:ascii="Times" w:hAnsi="Times"/>
          <w:b/>
          <w:szCs w:val="20"/>
        </w:rPr>
        <w:t xml:space="preserve"> others-improvement.</w:t>
      </w:r>
    </w:p>
    <w:p w14:paraId="1BD6A3A2" w14:textId="4ED66AF2"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Too often</w:t>
      </w:r>
      <w:r w:rsidR="00DF288A">
        <w:rPr>
          <w:rFonts w:ascii="Times" w:hAnsi="Times" w:cs="Times New Roman"/>
          <w:sz w:val="20"/>
          <w:szCs w:val="20"/>
        </w:rPr>
        <w:t>,</w:t>
      </w:r>
      <w:r w:rsidRPr="00C000DB">
        <w:rPr>
          <w:rFonts w:ascii="Times" w:hAnsi="Times" w:cs="Times New Roman"/>
          <w:sz w:val="20"/>
          <w:szCs w:val="20"/>
        </w:rPr>
        <w:t xml:space="preserve"> our advice to unmarried adults stems from worldly thinking that infects us all. We </w:t>
      </w:r>
      <w:r w:rsidR="00DF288A">
        <w:rPr>
          <w:rFonts w:ascii="Times" w:hAnsi="Times" w:cs="Times New Roman"/>
          <w:sz w:val="20"/>
          <w:szCs w:val="20"/>
        </w:rPr>
        <w:t>advise</w:t>
      </w:r>
      <w:r w:rsidRPr="00C000DB">
        <w:rPr>
          <w:rFonts w:ascii="Times" w:hAnsi="Times" w:cs="Times New Roman"/>
          <w:sz w:val="20"/>
          <w:szCs w:val="20"/>
        </w:rPr>
        <w:t xml:space="preserve"> </w:t>
      </w:r>
      <w:r w:rsidR="00DF288A">
        <w:rPr>
          <w:rFonts w:ascii="Times" w:hAnsi="Times" w:cs="Times New Roman"/>
          <w:sz w:val="20"/>
          <w:szCs w:val="20"/>
        </w:rPr>
        <w:t>improving</w:t>
      </w:r>
      <w:r w:rsidRPr="00C000DB">
        <w:rPr>
          <w:rFonts w:ascii="Times" w:hAnsi="Times" w:cs="Times New Roman"/>
          <w:sz w:val="20"/>
          <w:szCs w:val="20"/>
        </w:rPr>
        <w:t xml:space="preserve"> and </w:t>
      </w:r>
      <w:r w:rsidR="00DF288A">
        <w:rPr>
          <w:rFonts w:ascii="Times" w:hAnsi="Times" w:cs="Times New Roman"/>
          <w:sz w:val="20"/>
          <w:szCs w:val="20"/>
        </w:rPr>
        <w:t>equipping</w:t>
      </w:r>
      <w:r w:rsidRPr="00C000DB">
        <w:rPr>
          <w:rFonts w:ascii="Times" w:hAnsi="Times" w:cs="Times New Roman"/>
          <w:sz w:val="20"/>
          <w:szCs w:val="20"/>
        </w:rPr>
        <w:t xml:space="preserve"> the unmarried adult to attract better relationships rather than reminding them they are </w:t>
      </w:r>
      <w:r w:rsidRPr="00C000DB">
        <w:rPr>
          <w:rFonts w:ascii="Times" w:hAnsi="Times" w:cs="Times New Roman"/>
          <w:i/>
          <w:sz w:val="20"/>
          <w:szCs w:val="20"/>
        </w:rPr>
        <w:t>stewards</w:t>
      </w:r>
      <w:r w:rsidRPr="00C000DB">
        <w:rPr>
          <w:rFonts w:ascii="Times" w:hAnsi="Times" w:cs="Times New Roman"/>
          <w:sz w:val="20"/>
          <w:szCs w:val="20"/>
        </w:rPr>
        <w:t xml:space="preserve"> of whatever relationships they have been given. </w:t>
      </w:r>
    </w:p>
    <w:p w14:paraId="44C180AA" w14:textId="77777777" w:rsidR="00DF288A" w:rsidRPr="00C000DB" w:rsidRDefault="00DF288A" w:rsidP="00C000DB">
      <w:pPr>
        <w:spacing w:beforeLines="1" w:before="2" w:afterLines="1" w:after="2"/>
        <w:rPr>
          <w:rFonts w:ascii="Times" w:hAnsi="Times" w:cs="Times New Roman"/>
          <w:sz w:val="20"/>
          <w:szCs w:val="20"/>
        </w:rPr>
      </w:pPr>
    </w:p>
    <w:p w14:paraId="14504423" w14:textId="4E71CF1A"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While it’s true that there are things every adult can do (married or not) to be more attractive in myriads of ways, there is no guarantee that a trimmer figure, a more confident conversational style, or a better job will be worthy of an eternal reward. However, if we think of each individual who crosses our paths as a beloved sister or brother in the Lord about whose care and treatment we will give an account to Jesus one day—this radically alters everything. </w:t>
      </w:r>
    </w:p>
    <w:p w14:paraId="7F22EE03" w14:textId="77777777" w:rsidR="00DF288A" w:rsidRPr="00C000DB" w:rsidRDefault="00DF288A" w:rsidP="00C000DB">
      <w:pPr>
        <w:spacing w:beforeLines="1" w:before="2" w:afterLines="1" w:after="2"/>
        <w:rPr>
          <w:rFonts w:ascii="Times" w:hAnsi="Times" w:cs="Times New Roman"/>
          <w:sz w:val="20"/>
          <w:szCs w:val="20"/>
        </w:rPr>
      </w:pPr>
    </w:p>
    <w:p w14:paraId="6652B4BA" w14:textId="5848B9CB" w:rsidR="00C000DB" w:rsidRP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It means dating is no longer a </w:t>
      </w:r>
      <w:r w:rsidR="00DF288A">
        <w:rPr>
          <w:rFonts w:ascii="Times" w:hAnsi="Times" w:cs="Times New Roman"/>
          <w:sz w:val="20"/>
          <w:szCs w:val="20"/>
        </w:rPr>
        <w:t>zero-sum</w:t>
      </w:r>
      <w:r w:rsidRPr="00C000DB">
        <w:rPr>
          <w:rFonts w:ascii="Times" w:hAnsi="Times" w:cs="Times New Roman"/>
          <w:sz w:val="20"/>
          <w:szCs w:val="20"/>
        </w:rPr>
        <w:t xml:space="preserve"> game that results in a littered landscape of broken relationships and cut-off communication. It’s not whether </w:t>
      </w:r>
      <w:r w:rsidR="00DF288A">
        <w:rPr>
          <w:rFonts w:ascii="Times" w:hAnsi="Times" w:cs="Times New Roman"/>
          <w:sz w:val="20"/>
          <w:szCs w:val="20"/>
        </w:rPr>
        <w:t xml:space="preserve">a </w:t>
      </w:r>
      <w:r w:rsidRPr="00C000DB">
        <w:rPr>
          <w:rFonts w:ascii="Times" w:hAnsi="Times" w:cs="Times New Roman"/>
          <w:sz w:val="20"/>
          <w:szCs w:val="20"/>
        </w:rPr>
        <w:t xml:space="preserve">boy gets </w:t>
      </w:r>
      <w:r w:rsidR="00DF288A">
        <w:rPr>
          <w:rFonts w:ascii="Times" w:hAnsi="Times" w:cs="Times New Roman"/>
          <w:sz w:val="20"/>
          <w:szCs w:val="20"/>
        </w:rPr>
        <w:t xml:space="preserve">a </w:t>
      </w:r>
      <w:r w:rsidRPr="00C000DB">
        <w:rPr>
          <w:rFonts w:ascii="Times" w:hAnsi="Times" w:cs="Times New Roman"/>
          <w:sz w:val="20"/>
          <w:szCs w:val="20"/>
        </w:rPr>
        <w:t xml:space="preserve">girl. It’s whether we can look Jesus in the eye and say, “Thank you for the time you gave me with this person. I did my best to encourage and pray for this individual while I knew him/her. I loved </w:t>
      </w:r>
      <w:r w:rsidR="00DF288A">
        <w:rPr>
          <w:rFonts w:ascii="Times" w:hAnsi="Times" w:cs="Times New Roman"/>
          <w:sz w:val="20"/>
          <w:szCs w:val="20"/>
        </w:rPr>
        <w:t xml:space="preserve">you </w:t>
      </w:r>
      <w:r w:rsidRPr="00C000DB">
        <w:rPr>
          <w:rFonts w:ascii="Times" w:hAnsi="Times" w:cs="Times New Roman"/>
          <w:sz w:val="20"/>
          <w:szCs w:val="20"/>
        </w:rPr>
        <w:t xml:space="preserve">without fear of loss because I wanted to be like you. </w:t>
      </w:r>
      <w:proofErr w:type="gramStart"/>
      <w:r w:rsidRPr="00C000DB">
        <w:rPr>
          <w:rFonts w:ascii="Times" w:hAnsi="Times" w:cs="Times New Roman"/>
          <w:sz w:val="20"/>
          <w:szCs w:val="20"/>
        </w:rPr>
        <w:t>So</w:t>
      </w:r>
      <w:proofErr w:type="gramEnd"/>
      <w:r w:rsidRPr="00C000DB">
        <w:rPr>
          <w:rFonts w:ascii="Times" w:hAnsi="Times" w:cs="Times New Roman"/>
          <w:sz w:val="20"/>
          <w:szCs w:val="20"/>
        </w:rPr>
        <w:t xml:space="preserve"> by your grace, I did my very best to build up this man/woman and return him/her to you with thanks for the gift of this relationship.” Because even if we get married, that’s also what we </w:t>
      </w:r>
      <w:r w:rsidR="00DF288A">
        <w:rPr>
          <w:rFonts w:ascii="Times" w:hAnsi="Times" w:cs="Times New Roman"/>
          <w:sz w:val="20"/>
          <w:szCs w:val="20"/>
        </w:rPr>
        <w:t>must</w:t>
      </w:r>
      <w:r w:rsidRPr="00C000DB">
        <w:rPr>
          <w:rFonts w:ascii="Times" w:hAnsi="Times" w:cs="Times New Roman"/>
          <w:sz w:val="20"/>
          <w:szCs w:val="20"/>
        </w:rPr>
        <w:t xml:space="preserve"> do for our spouses. </w:t>
      </w:r>
    </w:p>
    <w:p w14:paraId="0DEC1E63" w14:textId="69A7BE48" w:rsidR="00C000DB" w:rsidRDefault="00C000DB" w:rsidP="00C000DB">
      <w:pPr>
        <w:spacing w:beforeLines="1" w:before="2" w:afterLines="1" w:after="2"/>
        <w:rPr>
          <w:rFonts w:ascii="Times" w:hAnsi="Times" w:cs="Times New Roman"/>
          <w:sz w:val="20"/>
          <w:szCs w:val="20"/>
        </w:rPr>
      </w:pPr>
      <w:r w:rsidRPr="00C000DB">
        <w:rPr>
          <w:rFonts w:ascii="Times" w:hAnsi="Times" w:cs="Times New Roman"/>
          <w:sz w:val="20"/>
          <w:szCs w:val="20"/>
        </w:rPr>
        <w:t xml:space="preserve">John Piper wrote in </w:t>
      </w:r>
      <w:hyperlink r:id="rId5" w:history="1">
        <w:r w:rsidRPr="00C000DB">
          <w:rPr>
            <w:rFonts w:ascii="Times" w:hAnsi="Times" w:cs="Times New Roman"/>
            <w:i/>
            <w:color w:val="0000FF"/>
            <w:sz w:val="20"/>
            <w:szCs w:val="20"/>
            <w:u w:val="single"/>
          </w:rPr>
          <w:t>This Momentary Marriage</w:t>
        </w:r>
      </w:hyperlink>
      <w:r w:rsidRPr="00C000DB">
        <w:rPr>
          <w:rFonts w:ascii="Times" w:hAnsi="Times" w:cs="Times New Roman"/>
          <w:sz w:val="20"/>
          <w:szCs w:val="20"/>
        </w:rPr>
        <w:t xml:space="preserve">, "The meaning of marriage is the display of the covenant-keeping love between Christ and his people." Though it is not on display </w:t>
      </w:r>
      <w:r w:rsidR="00DF288A">
        <w:rPr>
          <w:rFonts w:ascii="Times" w:hAnsi="Times" w:cs="Times New Roman"/>
          <w:sz w:val="20"/>
          <w:szCs w:val="20"/>
        </w:rPr>
        <w:t>precisely</w:t>
      </w:r>
      <w:r w:rsidRPr="00C000DB">
        <w:rPr>
          <w:rFonts w:ascii="Times" w:hAnsi="Times" w:cs="Times New Roman"/>
          <w:sz w:val="20"/>
          <w:szCs w:val="20"/>
        </w:rPr>
        <w:t xml:space="preserve"> the same way in the lives of unmarried adults, we are part of the Bride of Christ and recipients of his faithful covenant love. Therefore, how we care for others who are also Christ's beloved speaks volumes to a watching world, to the praise of his glory.</w:t>
      </w:r>
    </w:p>
    <w:p w14:paraId="18EE1980" w14:textId="77777777" w:rsidR="00DF288A" w:rsidRPr="00C000DB" w:rsidRDefault="00DF288A" w:rsidP="00C000DB">
      <w:pPr>
        <w:spacing w:beforeLines="1" w:before="2" w:afterLines="1" w:after="2"/>
        <w:rPr>
          <w:rFonts w:ascii="Times" w:hAnsi="Times" w:cs="Times New Roman"/>
          <w:sz w:val="20"/>
          <w:szCs w:val="20"/>
        </w:rPr>
      </w:pPr>
    </w:p>
    <w:p w14:paraId="36567523" w14:textId="2A4C16E2" w:rsidR="00C000DB" w:rsidRPr="00C000DB" w:rsidRDefault="00C000DB" w:rsidP="00C000DB">
      <w:pPr>
        <w:spacing w:beforeLines="1" w:before="2" w:afterLines="1" w:after="2"/>
        <w:rPr>
          <w:rFonts w:ascii="Times" w:hAnsi="Times" w:cs="Times New Roman"/>
          <w:sz w:val="20"/>
          <w:szCs w:val="20"/>
        </w:rPr>
      </w:pPr>
      <w:r w:rsidRPr="00C000DB">
        <w:rPr>
          <w:rFonts w:ascii="Times" w:hAnsi="Times" w:cs="Times New Roman"/>
          <w:i/>
          <w:sz w:val="20"/>
          <w:szCs w:val="20"/>
        </w:rPr>
        <w:t xml:space="preserve">Carolyn McCulley is the author of </w:t>
      </w:r>
      <w:hyperlink r:id="rId6" w:history="1">
        <w:r w:rsidRPr="00C000DB">
          <w:rPr>
            <w:rFonts w:ascii="Times" w:hAnsi="Times" w:cs="Times New Roman"/>
            <w:color w:val="0000FF"/>
            <w:sz w:val="20"/>
            <w:szCs w:val="20"/>
            <w:u w:val="single"/>
          </w:rPr>
          <w:t>Did I Kiss Marriage Goodbye?</w:t>
        </w:r>
      </w:hyperlink>
      <w:r w:rsidRPr="00C000DB">
        <w:rPr>
          <w:rFonts w:ascii="Times" w:hAnsi="Times" w:cs="Times New Roman"/>
          <w:i/>
          <w:sz w:val="20"/>
          <w:szCs w:val="20"/>
        </w:rPr>
        <w:t xml:space="preserve"> and </w:t>
      </w:r>
      <w:hyperlink r:id="rId7" w:history="1">
        <w:r w:rsidRPr="00C000DB">
          <w:rPr>
            <w:rFonts w:ascii="Times" w:hAnsi="Times" w:cs="Times New Roman"/>
            <w:color w:val="0000FF"/>
            <w:sz w:val="20"/>
            <w:szCs w:val="20"/>
            <w:u w:val="single"/>
          </w:rPr>
          <w:t>Radical Womanhood</w:t>
        </w:r>
      </w:hyperlink>
      <w:r w:rsidRPr="00C000DB">
        <w:rPr>
          <w:rFonts w:ascii="Times" w:hAnsi="Times" w:cs="Times New Roman"/>
          <w:i/>
          <w:sz w:val="20"/>
          <w:szCs w:val="20"/>
        </w:rPr>
        <w:t xml:space="preserve">, as well as numerous columns and articles for single adults. She is also the founder of </w:t>
      </w:r>
      <w:hyperlink r:id="rId8" w:history="1">
        <w:r w:rsidRPr="00C000DB">
          <w:rPr>
            <w:rFonts w:ascii="Times" w:hAnsi="Times" w:cs="Times New Roman"/>
            <w:i/>
            <w:color w:val="0000FF"/>
            <w:sz w:val="20"/>
            <w:szCs w:val="20"/>
            <w:u w:val="single"/>
          </w:rPr>
          <w:t>Citygate Films</w:t>
        </w:r>
      </w:hyperlink>
      <w:r w:rsidRPr="00C000DB">
        <w:rPr>
          <w:rFonts w:ascii="Times" w:hAnsi="Times" w:cs="Times New Roman"/>
          <w:i/>
          <w:sz w:val="20"/>
          <w:szCs w:val="20"/>
        </w:rPr>
        <w:t xml:space="preserve">, where she </w:t>
      </w:r>
      <w:r w:rsidR="00DF288A">
        <w:rPr>
          <w:rFonts w:ascii="Times" w:hAnsi="Times" w:cs="Times New Roman"/>
          <w:i/>
          <w:sz w:val="20"/>
          <w:szCs w:val="20"/>
        </w:rPr>
        <w:t>produces</w:t>
      </w:r>
      <w:r w:rsidRPr="00C000DB">
        <w:rPr>
          <w:rFonts w:ascii="Times" w:hAnsi="Times" w:cs="Times New Roman"/>
          <w:i/>
          <w:sz w:val="20"/>
          <w:szCs w:val="20"/>
        </w:rPr>
        <w:t xml:space="preserve"> and </w:t>
      </w:r>
      <w:r w:rsidR="00DF288A">
        <w:rPr>
          <w:rFonts w:ascii="Times" w:hAnsi="Times" w:cs="Times New Roman"/>
          <w:i/>
          <w:sz w:val="20"/>
          <w:szCs w:val="20"/>
        </w:rPr>
        <w:t>directs</w:t>
      </w:r>
      <w:r w:rsidRPr="00C000DB">
        <w:rPr>
          <w:rFonts w:ascii="Times" w:hAnsi="Times" w:cs="Times New Roman"/>
          <w:i/>
          <w:sz w:val="20"/>
          <w:szCs w:val="20"/>
        </w:rPr>
        <w:t xml:space="preserve"> </w:t>
      </w:r>
      <w:r w:rsidR="00DF288A">
        <w:rPr>
          <w:rFonts w:ascii="Times" w:hAnsi="Times" w:cs="Times New Roman"/>
          <w:i/>
          <w:sz w:val="20"/>
          <w:szCs w:val="20"/>
        </w:rPr>
        <w:t>several</w:t>
      </w:r>
      <w:r w:rsidRPr="00C000DB">
        <w:rPr>
          <w:rFonts w:ascii="Times" w:hAnsi="Times" w:cs="Times New Roman"/>
          <w:i/>
          <w:sz w:val="20"/>
          <w:szCs w:val="20"/>
        </w:rPr>
        <w:t xml:space="preserve"> documentary feature films.</w:t>
      </w:r>
    </w:p>
    <w:p w14:paraId="2DD889E5" w14:textId="77777777" w:rsidR="00474987" w:rsidRDefault="00000000"/>
    <w:sectPr w:rsidR="00474987" w:rsidSect="004749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000DB"/>
    <w:rsid w:val="00C000DB"/>
    <w:rsid w:val="00DF28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8039"/>
  <w15:docId w15:val="{FF8E9265-4371-2348-B05D-DE2F7D7E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7A"/>
  </w:style>
  <w:style w:type="paragraph" w:styleId="Heading1">
    <w:name w:val="heading 1"/>
    <w:basedOn w:val="Normal"/>
    <w:link w:val="Heading1Char"/>
    <w:uiPriority w:val="9"/>
    <w:rsid w:val="00C000DB"/>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C000DB"/>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DB"/>
    <w:rPr>
      <w:rFonts w:ascii="Times" w:hAnsi="Times"/>
      <w:b/>
      <w:kern w:val="36"/>
      <w:sz w:val="48"/>
      <w:szCs w:val="20"/>
    </w:rPr>
  </w:style>
  <w:style w:type="character" w:customStyle="1" w:styleId="Heading4Char">
    <w:name w:val="Heading 4 Char"/>
    <w:basedOn w:val="DefaultParagraphFont"/>
    <w:link w:val="Heading4"/>
    <w:uiPriority w:val="9"/>
    <w:rsid w:val="00C000DB"/>
    <w:rPr>
      <w:rFonts w:ascii="Times" w:hAnsi="Times"/>
      <w:b/>
      <w:szCs w:val="20"/>
    </w:rPr>
  </w:style>
  <w:style w:type="paragraph" w:customStyle="1" w:styleId="byline">
    <w:name w:val="byline"/>
    <w:basedOn w:val="Normal"/>
    <w:rsid w:val="00C000DB"/>
    <w:pPr>
      <w:spacing w:beforeLines="1" w:afterLines="1"/>
    </w:pPr>
    <w:rPr>
      <w:rFonts w:ascii="Times" w:hAnsi="Times"/>
      <w:sz w:val="20"/>
      <w:szCs w:val="20"/>
    </w:rPr>
  </w:style>
  <w:style w:type="character" w:styleId="Hyperlink">
    <w:name w:val="Hyperlink"/>
    <w:basedOn w:val="DefaultParagraphFont"/>
    <w:uiPriority w:val="99"/>
    <w:rsid w:val="00C000DB"/>
    <w:rPr>
      <w:color w:val="0000FF"/>
      <w:u w:val="single"/>
    </w:rPr>
  </w:style>
  <w:style w:type="character" w:customStyle="1" w:styleId="date1">
    <w:name w:val="date1"/>
    <w:basedOn w:val="DefaultParagraphFont"/>
    <w:rsid w:val="00C000DB"/>
  </w:style>
  <w:style w:type="character" w:customStyle="1" w:styleId="icon">
    <w:name w:val="icon"/>
    <w:basedOn w:val="DefaultParagraphFont"/>
    <w:rsid w:val="00C000DB"/>
  </w:style>
  <w:style w:type="character" w:customStyle="1" w:styleId="arrow">
    <w:name w:val="arrow"/>
    <w:basedOn w:val="DefaultParagraphFont"/>
    <w:rsid w:val="00C000DB"/>
  </w:style>
  <w:style w:type="paragraph" w:styleId="NormalWeb">
    <w:name w:val="Normal (Web)"/>
    <w:basedOn w:val="Normal"/>
    <w:uiPriority w:val="99"/>
    <w:rsid w:val="00C000DB"/>
    <w:pPr>
      <w:spacing w:beforeLines="1" w:afterLines="1"/>
    </w:pPr>
    <w:rPr>
      <w:rFonts w:ascii="Times" w:hAnsi="Times" w:cs="Times New Roman"/>
      <w:sz w:val="20"/>
      <w:szCs w:val="20"/>
    </w:rPr>
  </w:style>
  <w:style w:type="character" w:styleId="Emphasis">
    <w:name w:val="Emphasis"/>
    <w:basedOn w:val="DefaultParagraphFont"/>
    <w:uiPriority w:val="20"/>
    <w:rsid w:val="00C000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85593">
      <w:bodyDiv w:val="1"/>
      <w:marLeft w:val="0"/>
      <w:marRight w:val="0"/>
      <w:marTop w:val="0"/>
      <w:marBottom w:val="0"/>
      <w:divBdr>
        <w:top w:val="none" w:sz="0" w:space="0" w:color="auto"/>
        <w:left w:val="none" w:sz="0" w:space="0" w:color="auto"/>
        <w:bottom w:val="none" w:sz="0" w:space="0" w:color="auto"/>
        <w:right w:val="none" w:sz="0" w:space="0" w:color="auto"/>
      </w:divBdr>
      <w:divsChild>
        <w:div w:id="94593243">
          <w:marLeft w:val="0"/>
          <w:marRight w:val="0"/>
          <w:marTop w:val="0"/>
          <w:marBottom w:val="0"/>
          <w:divBdr>
            <w:top w:val="none" w:sz="0" w:space="0" w:color="auto"/>
            <w:left w:val="none" w:sz="0" w:space="0" w:color="auto"/>
            <w:bottom w:val="none" w:sz="0" w:space="0" w:color="auto"/>
            <w:right w:val="none" w:sz="0" w:space="0" w:color="auto"/>
          </w:divBdr>
          <w:divsChild>
            <w:div w:id="174541650">
              <w:marLeft w:val="0"/>
              <w:marRight w:val="0"/>
              <w:marTop w:val="0"/>
              <w:marBottom w:val="0"/>
              <w:divBdr>
                <w:top w:val="none" w:sz="0" w:space="0" w:color="auto"/>
                <w:left w:val="none" w:sz="0" w:space="0" w:color="auto"/>
                <w:bottom w:val="none" w:sz="0" w:space="0" w:color="auto"/>
                <w:right w:val="none" w:sz="0" w:space="0" w:color="auto"/>
              </w:divBdr>
            </w:div>
            <w:div w:id="894585076">
              <w:marLeft w:val="0"/>
              <w:marRight w:val="0"/>
              <w:marTop w:val="0"/>
              <w:marBottom w:val="0"/>
              <w:divBdr>
                <w:top w:val="none" w:sz="0" w:space="0" w:color="auto"/>
                <w:left w:val="none" w:sz="0" w:space="0" w:color="auto"/>
                <w:bottom w:val="none" w:sz="0" w:space="0" w:color="auto"/>
                <w:right w:val="none" w:sz="0" w:space="0" w:color="auto"/>
              </w:divBdr>
            </w:div>
            <w:div w:id="307128601">
              <w:marLeft w:val="0"/>
              <w:marRight w:val="0"/>
              <w:marTop w:val="0"/>
              <w:marBottom w:val="0"/>
              <w:divBdr>
                <w:top w:val="none" w:sz="0" w:space="0" w:color="auto"/>
                <w:left w:val="none" w:sz="0" w:space="0" w:color="auto"/>
                <w:bottom w:val="none" w:sz="0" w:space="0" w:color="auto"/>
                <w:right w:val="none" w:sz="0" w:space="0" w:color="auto"/>
              </w:divBdr>
              <w:divsChild>
                <w:div w:id="12940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gatefilms.com/" TargetMode="External"/><Relationship Id="rId3" Type="http://schemas.openxmlformats.org/officeDocument/2006/relationships/webSettings" Target="webSettings.xml"/><Relationship Id="rId7" Type="http://schemas.openxmlformats.org/officeDocument/2006/relationships/hyperlink" Target="http://www.amazon.com/gp/product/0802450849/ref=as_li_ss_tl?ie=UTF8&amp;tag=desigod-20&amp;linkCode=as2&amp;camp=217145&amp;creative=399369&amp;creativeASIN=08024508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1581345798/ref=as_li_ss_tl?ie=UTF8&amp;tag=desigod-20&amp;linkCode=as2&amp;camp=217145&amp;creative=399369&amp;creativeASIN=1581345798" TargetMode="External"/><Relationship Id="rId5" Type="http://schemas.openxmlformats.org/officeDocument/2006/relationships/hyperlink" Target="http://www.desiringgod.org/store/books/this-momentary-marriage" TargetMode="External"/><Relationship Id="rId10" Type="http://schemas.openxmlformats.org/officeDocument/2006/relationships/theme" Target="theme/theme1.xml"/><Relationship Id="rId4" Type="http://schemas.openxmlformats.org/officeDocument/2006/relationships/hyperlink" Target="http://www.desiringgod.org/blog/authors/carolyn-mcculle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DDF317-DD83-DE48-9757-545BE5EF2F6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3</Pages>
  <Words>1832</Words>
  <Characters>8556</Characters>
  <Application>Microsoft Office Word</Application>
  <DocSecurity>0</DocSecurity>
  <Lines>140</Lines>
  <Paragraphs>42</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2011-12-13T17:01:00Z</dcterms:created>
  <dcterms:modified xsi:type="dcterms:W3CDTF">2023-01-01T04:20:00Z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documentId_531</vt:lpwstr>
  </property>
  <property fmtid="{D5CDD505-2E9C-101B-9397-08002B2CF9AE}" pid="3" name="grammarly_documentContext">
    <vt:lpwstr>{"goals":[],"domain":"general","emotions":[],"dialect":"american"}</vt:lpwstr>
  </property>
</Properties>
</file>