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4B" w:rsidRPr="00EF7F7B" w:rsidRDefault="00EF7F7B">
      <w:pPr>
        <w:rPr>
          <w:b/>
          <w:sz w:val="28"/>
          <w:szCs w:val="28"/>
        </w:rPr>
      </w:pPr>
      <w:r w:rsidRPr="00EF7F7B">
        <w:rPr>
          <w:b/>
          <w:sz w:val="28"/>
          <w:szCs w:val="28"/>
        </w:rPr>
        <w:t>CHALLENGES OF PLANNING AN EVENT</w:t>
      </w:r>
      <w:bookmarkStart w:id="0" w:name="_GoBack"/>
      <w:bookmarkEnd w:id="0"/>
    </w:p>
    <w:p w:rsidR="00EF7F7B" w:rsidRDefault="00EF7F7B" w:rsidP="00EF7F7B">
      <w:r>
        <w:t xml:space="preserve">Here are some of the main challenges of planning an event. </w:t>
      </w:r>
    </w:p>
    <w:p w:rsidR="00EF7F7B" w:rsidRDefault="00EF7F7B" w:rsidP="00EF7F7B">
      <w:pPr>
        <w:pStyle w:val="ListParagraph"/>
        <w:numPr>
          <w:ilvl w:val="0"/>
          <w:numId w:val="2"/>
        </w:numPr>
        <w:rPr>
          <w:b/>
        </w:rPr>
      </w:pPr>
      <w:r w:rsidRPr="00EF7F7B">
        <w:rPr>
          <w:b/>
        </w:rPr>
        <w:t>Schedule</w:t>
      </w:r>
    </w:p>
    <w:p w:rsidR="00EF7F7B" w:rsidRDefault="00EF7F7B" w:rsidP="00EF7F7B">
      <w:pPr>
        <w:pStyle w:val="ListParagraph"/>
      </w:pPr>
      <w:r>
        <w:t xml:space="preserve">Planning a reasonable and effective schedule for an event needs to be done intentionally. People will appreciate an event that is well – planned. </w:t>
      </w:r>
    </w:p>
    <w:p w:rsidR="00EF7F7B" w:rsidRPr="00EF7F7B" w:rsidRDefault="00EF7F7B" w:rsidP="00EF7F7B">
      <w:pPr>
        <w:pStyle w:val="ListParagraph"/>
      </w:pPr>
    </w:p>
    <w:p w:rsidR="00EF7F7B" w:rsidRDefault="00EF7F7B" w:rsidP="00EF7F7B">
      <w:pPr>
        <w:pStyle w:val="ListParagraph"/>
        <w:numPr>
          <w:ilvl w:val="0"/>
          <w:numId w:val="2"/>
        </w:numPr>
        <w:rPr>
          <w:b/>
        </w:rPr>
      </w:pPr>
      <w:r w:rsidRPr="00EF7F7B">
        <w:rPr>
          <w:b/>
        </w:rPr>
        <w:t>Cost</w:t>
      </w:r>
    </w:p>
    <w:p w:rsidR="00EF7F7B" w:rsidRDefault="00EF7F7B" w:rsidP="00EF7F7B">
      <w:pPr>
        <w:pStyle w:val="ListParagraph"/>
      </w:pPr>
      <w:r>
        <w:t xml:space="preserve">Consider the cost. Not everyone can afford a high – cost event. There are people of many different income levels who attend a single adult ministry. Try to vary the cost of the events. Possibly one every 3 months could be a higher cost than the others. It’s up to the leader(s). </w:t>
      </w:r>
    </w:p>
    <w:p w:rsidR="00EF7F7B" w:rsidRPr="00EF7F7B" w:rsidRDefault="00EF7F7B" w:rsidP="00EF7F7B">
      <w:pPr>
        <w:pStyle w:val="ListParagraph"/>
      </w:pPr>
    </w:p>
    <w:p w:rsidR="00EF7F7B" w:rsidRDefault="00EF7F7B" w:rsidP="00EF7F7B">
      <w:pPr>
        <w:pStyle w:val="ListParagraph"/>
        <w:numPr>
          <w:ilvl w:val="0"/>
          <w:numId w:val="2"/>
        </w:numPr>
        <w:rPr>
          <w:b/>
        </w:rPr>
      </w:pPr>
      <w:r w:rsidRPr="00EF7F7B">
        <w:rPr>
          <w:b/>
        </w:rPr>
        <w:t>Planning for the majority of people</w:t>
      </w:r>
    </w:p>
    <w:p w:rsidR="00EF7F7B" w:rsidRDefault="00EF7F7B" w:rsidP="00EF7F7B">
      <w:pPr>
        <w:pStyle w:val="ListParagraph"/>
      </w:pPr>
      <w:r>
        <w:t>Try to plan events the majority of the people will be attracted to. It’s important to have a variety of people on the activities team to give input for a variety of activity types. Ask, “</w:t>
      </w:r>
      <w:r w:rsidR="00C75649">
        <w:t>Will</w:t>
      </w:r>
      <w:r>
        <w:t xml:space="preserve"> this event </w:t>
      </w:r>
      <w:r w:rsidR="00C75649">
        <w:t>appeal to</w:t>
      </w:r>
      <w:r>
        <w:t xml:space="preserve"> most single adults?” Consider the target age of the group and event. </w:t>
      </w:r>
    </w:p>
    <w:p w:rsidR="00EF7F7B" w:rsidRPr="00EF7F7B" w:rsidRDefault="00EF7F7B" w:rsidP="00EF7F7B">
      <w:pPr>
        <w:pStyle w:val="ListParagraph"/>
      </w:pPr>
      <w:r>
        <w:t xml:space="preserve"> </w:t>
      </w:r>
    </w:p>
    <w:p w:rsidR="00EF7F7B" w:rsidRDefault="00EF7F7B" w:rsidP="00EF7F7B">
      <w:pPr>
        <w:pStyle w:val="ListParagraph"/>
        <w:numPr>
          <w:ilvl w:val="0"/>
          <w:numId w:val="2"/>
        </w:numPr>
        <w:rPr>
          <w:b/>
        </w:rPr>
      </w:pPr>
      <w:r w:rsidRPr="00EF7F7B">
        <w:rPr>
          <w:b/>
        </w:rPr>
        <w:t>Competing with the world</w:t>
      </w:r>
    </w:p>
    <w:p w:rsidR="00EF7F7B" w:rsidRDefault="00EF7F7B" w:rsidP="00EF7F7B">
      <w:pPr>
        <w:pStyle w:val="ListParagraph"/>
      </w:pPr>
      <w:r>
        <w:t xml:space="preserve">Realize you are competing with the world which offers well –planned and quality events of music, food, decorations etc. You will have to work hard at offering a quality event that appeals to people, because they are used to the world offering activities that are well – organized. </w:t>
      </w:r>
    </w:p>
    <w:p w:rsidR="00EF7F7B" w:rsidRPr="00EF7F7B" w:rsidRDefault="00EF7F7B" w:rsidP="00EF7F7B">
      <w:pPr>
        <w:pStyle w:val="ListParagraph"/>
      </w:pPr>
    </w:p>
    <w:p w:rsidR="00EF7F7B" w:rsidRDefault="00EF7F7B" w:rsidP="00EF7F7B">
      <w:pPr>
        <w:pStyle w:val="ListParagraph"/>
        <w:numPr>
          <w:ilvl w:val="0"/>
          <w:numId w:val="2"/>
        </w:numPr>
        <w:rPr>
          <w:b/>
        </w:rPr>
      </w:pPr>
      <w:r w:rsidRPr="00EF7F7B">
        <w:rPr>
          <w:b/>
        </w:rPr>
        <w:t>Working with others</w:t>
      </w:r>
    </w:p>
    <w:p w:rsidR="00EF7F7B" w:rsidRDefault="00EF7F7B" w:rsidP="00EF7F7B">
      <w:pPr>
        <w:pStyle w:val="ListParagraph"/>
      </w:pPr>
      <w:r>
        <w:t xml:space="preserve">Realize very few people fit together well!   There will be challenges in working with people who think differently, are somewhat opinionated, and at times, stubborn. Work at finding common ground with the majority of the activities team and trying to keep peace. </w:t>
      </w:r>
    </w:p>
    <w:p w:rsidR="00EF7F7B" w:rsidRPr="00EF7F7B" w:rsidRDefault="00EF7F7B" w:rsidP="00EF7F7B">
      <w:pPr>
        <w:pStyle w:val="ListParagraph"/>
      </w:pPr>
    </w:p>
    <w:p w:rsidR="00EF7F7B" w:rsidRDefault="00EF7F7B" w:rsidP="00EF7F7B">
      <w:pPr>
        <w:pStyle w:val="ListParagraph"/>
        <w:numPr>
          <w:ilvl w:val="0"/>
          <w:numId w:val="2"/>
        </w:numPr>
        <w:rPr>
          <w:b/>
        </w:rPr>
      </w:pPr>
      <w:r w:rsidRPr="00EF7F7B">
        <w:rPr>
          <w:b/>
        </w:rPr>
        <w:t>Planning attendance when there is a cost</w:t>
      </w:r>
    </w:p>
    <w:p w:rsidR="00500FC0" w:rsidRDefault="00500FC0" w:rsidP="00500FC0">
      <w:pPr>
        <w:pStyle w:val="ListParagraph"/>
      </w:pPr>
      <w:r>
        <w:t xml:space="preserve">Realize single adults want to “keep their options open” and do not commit easily. Many think, </w:t>
      </w:r>
      <w:r>
        <w:br/>
        <w:t>“</w:t>
      </w:r>
      <w:r w:rsidR="00C75649">
        <w:t>Some</w:t>
      </w:r>
      <w:r>
        <w:t xml:space="preserve"> ONE or some THING better may come along!” You will need to establish a cut - off date for some events which have a cost. For example, a banquet will have food costs, decoration costs, entertainment or speaker costs etc.  You will need to give a count to the cooks or caterer regarding the number of people to plan for. </w:t>
      </w:r>
    </w:p>
    <w:p w:rsidR="00500FC0" w:rsidRPr="00EF7F7B" w:rsidRDefault="00500FC0" w:rsidP="00500FC0">
      <w:pPr>
        <w:pStyle w:val="ListParagraph"/>
      </w:pPr>
    </w:p>
    <w:p w:rsidR="00500FC0" w:rsidRDefault="00EF7F7B" w:rsidP="00500FC0">
      <w:pPr>
        <w:pStyle w:val="ListParagraph"/>
        <w:numPr>
          <w:ilvl w:val="0"/>
          <w:numId w:val="2"/>
        </w:numPr>
        <w:rPr>
          <w:b/>
        </w:rPr>
      </w:pPr>
      <w:r w:rsidRPr="00EF7F7B">
        <w:rPr>
          <w:b/>
        </w:rPr>
        <w:t>Expecting disappointment</w:t>
      </w:r>
    </w:p>
    <w:p w:rsidR="00500FC0" w:rsidRPr="00500FC0" w:rsidRDefault="00500FC0" w:rsidP="00500FC0">
      <w:pPr>
        <w:pStyle w:val="ListParagraph"/>
      </w:pPr>
      <w:r>
        <w:t xml:space="preserve">Expect disappointment from some single adults. They SAY they are coming, but some do not always follow through.  Realize the GROUP is more important than the INDIVIDUAL.   A person will sometimes let you down.  </w:t>
      </w:r>
    </w:p>
    <w:p w:rsidR="00EF7F7B" w:rsidRPr="00EF7F7B" w:rsidRDefault="00182A1B">
      <w:pPr>
        <w:rPr>
          <w:b/>
        </w:rPr>
      </w:pPr>
      <w:r>
        <w:rPr>
          <w:b/>
        </w:rPr>
        <w:t xml:space="preserve">Dennis Franck, National Director </w:t>
      </w:r>
      <w:r>
        <w:rPr>
          <w:b/>
        </w:rPr>
        <w:tab/>
      </w:r>
      <w:r>
        <w:rPr>
          <w:b/>
        </w:rPr>
        <w:tab/>
      </w:r>
      <w:r>
        <w:rPr>
          <w:b/>
        </w:rPr>
        <w:tab/>
      </w:r>
      <w:r>
        <w:rPr>
          <w:b/>
        </w:rPr>
        <w:tab/>
      </w:r>
      <w:r>
        <w:rPr>
          <w:b/>
        </w:rPr>
        <w:tab/>
      </w:r>
      <w:r>
        <w:rPr>
          <w:b/>
        </w:rPr>
        <w:tab/>
      </w:r>
      <w:r>
        <w:rPr>
          <w:b/>
        </w:rPr>
        <w:tab/>
      </w:r>
      <w:r>
        <w:rPr>
          <w:b/>
        </w:rPr>
        <w:tab/>
        <w:t xml:space="preserve">          Single Adult Ministries </w:t>
      </w:r>
      <w:r>
        <w:rPr>
          <w:b/>
        </w:rPr>
        <w:tab/>
      </w:r>
      <w:r>
        <w:rPr>
          <w:b/>
        </w:rPr>
        <w:tab/>
      </w:r>
      <w:r>
        <w:rPr>
          <w:b/>
        </w:rPr>
        <w:tab/>
      </w:r>
      <w:r>
        <w:rPr>
          <w:b/>
        </w:rPr>
        <w:tab/>
      </w:r>
      <w:r>
        <w:rPr>
          <w:b/>
        </w:rPr>
        <w:tab/>
      </w:r>
      <w:r>
        <w:rPr>
          <w:b/>
        </w:rPr>
        <w:tab/>
      </w:r>
      <w:r>
        <w:rPr>
          <w:b/>
        </w:rPr>
        <w:tab/>
      </w:r>
      <w:r>
        <w:rPr>
          <w:b/>
        </w:rPr>
        <w:tab/>
      </w:r>
      <w:r>
        <w:rPr>
          <w:b/>
        </w:rPr>
        <w:tab/>
      </w:r>
      <w:r>
        <w:rPr>
          <w:b/>
        </w:rPr>
        <w:tab/>
        <w:t xml:space="preserve"> Assemblies of God  </w:t>
      </w:r>
      <w:r>
        <w:rPr>
          <w:b/>
        </w:rPr>
        <w:tab/>
      </w:r>
      <w:r>
        <w:rPr>
          <w:b/>
        </w:rPr>
        <w:tab/>
      </w:r>
      <w:r>
        <w:rPr>
          <w:b/>
        </w:rPr>
        <w:tab/>
      </w:r>
      <w:r>
        <w:rPr>
          <w:b/>
        </w:rPr>
        <w:tab/>
      </w:r>
      <w:r>
        <w:rPr>
          <w:b/>
        </w:rPr>
        <w:tab/>
      </w:r>
      <w:r>
        <w:rPr>
          <w:b/>
        </w:rPr>
        <w:tab/>
      </w:r>
      <w:r>
        <w:rPr>
          <w:b/>
        </w:rPr>
        <w:tab/>
      </w:r>
      <w:r>
        <w:rPr>
          <w:b/>
        </w:rPr>
        <w:tab/>
        <w:t xml:space="preserve">                  </w:t>
      </w:r>
      <w:hyperlink r:id="rId6" w:history="1">
        <w:r w:rsidRPr="0022440F">
          <w:rPr>
            <w:rStyle w:val="Hyperlink"/>
            <w:b/>
          </w:rPr>
          <w:t>www.singles.ag.org</w:t>
        </w:r>
      </w:hyperlink>
      <w:r>
        <w:rPr>
          <w:b/>
        </w:rPr>
        <w:t xml:space="preserve">      </w:t>
      </w:r>
      <w:hyperlink r:id="rId7" w:history="1">
        <w:r w:rsidRPr="0022440F">
          <w:rPr>
            <w:rStyle w:val="Hyperlink"/>
            <w:b/>
          </w:rPr>
          <w:t>dfranck@ag.org</w:t>
        </w:r>
      </w:hyperlink>
      <w:r>
        <w:rPr>
          <w:b/>
        </w:rPr>
        <w:t xml:space="preserve"> </w:t>
      </w:r>
      <w:r w:rsidR="00412A67">
        <w:rPr>
          <w:b/>
        </w:rPr>
        <w:t xml:space="preserve">  </w:t>
      </w:r>
      <w:r>
        <w:rPr>
          <w:b/>
        </w:rPr>
        <w:t xml:space="preserve">417.849.2027 </w:t>
      </w:r>
    </w:p>
    <w:sectPr w:rsidR="00EF7F7B" w:rsidRPr="00EF7F7B" w:rsidSect="00182A1B">
      <w:pgSz w:w="12240" w:h="15840"/>
      <w:pgMar w:top="86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4224"/>
    <w:multiLevelType w:val="hybridMultilevel"/>
    <w:tmpl w:val="17A8F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C2AF9"/>
    <w:multiLevelType w:val="hybridMultilevel"/>
    <w:tmpl w:val="539E2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E7F"/>
    <w:rsid w:val="00182A1B"/>
    <w:rsid w:val="00412A67"/>
    <w:rsid w:val="00500FC0"/>
    <w:rsid w:val="009C0E7F"/>
    <w:rsid w:val="00C75649"/>
    <w:rsid w:val="00EF7F7B"/>
    <w:rsid w:val="00F31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F7B"/>
    <w:pPr>
      <w:ind w:left="720"/>
      <w:contextualSpacing/>
    </w:pPr>
  </w:style>
  <w:style w:type="character" w:styleId="Hyperlink">
    <w:name w:val="Hyperlink"/>
    <w:basedOn w:val="DefaultParagraphFont"/>
    <w:uiPriority w:val="99"/>
    <w:unhideWhenUsed/>
    <w:rsid w:val="00182A1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F7B"/>
    <w:pPr>
      <w:ind w:left="720"/>
      <w:contextualSpacing/>
    </w:pPr>
  </w:style>
  <w:style w:type="character" w:styleId="Hyperlink">
    <w:name w:val="Hyperlink"/>
    <w:basedOn w:val="DefaultParagraphFont"/>
    <w:uiPriority w:val="99"/>
    <w:unhideWhenUsed/>
    <w:rsid w:val="00182A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franck@a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ngles.ag.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360</Words>
  <Characters>2055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General Council of the A/G</Company>
  <LinksUpToDate>false</LinksUpToDate>
  <CharactersWithSpaces>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Franck, Dennis</dc:creator>
  <cp:keywords/>
  <dc:description/>
  <cp:lastModifiedBy>Franck, Dennis</cp:lastModifiedBy>
  <cp:revision>7</cp:revision>
  <dcterms:created xsi:type="dcterms:W3CDTF">2014-05-22T19:05:00Z</dcterms:created>
  <dcterms:modified xsi:type="dcterms:W3CDTF">2014-05-22T19:22:00Z</dcterms:modified>
</cp:coreProperties>
</file>