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B24E13" w:rsidRDefault="00DF336D" w:rsidP="00DF336D">
      <w:pPr>
        <w:widowControl w:val="0"/>
        <w:autoSpaceDE w:val="0"/>
        <w:autoSpaceDN w:val="0"/>
        <w:adjustRightInd w:val="0"/>
        <w:rPr>
          <w:rFonts w:ascii="Cambria" w:hAnsi="Cambria" w:cs="Helvetica"/>
          <w:color w:val="000000" w:themeColor="text1"/>
        </w:rPr>
      </w:pPr>
    </w:p>
    <w:p w14:paraId="294B7FD6" w14:textId="5D5E5395" w:rsidR="00B24E13" w:rsidRPr="00B24E13" w:rsidRDefault="00B24E13" w:rsidP="00B24E13">
      <w:pPr>
        <w:pStyle w:val="NormalWeb"/>
        <w:spacing w:before="240" w:beforeAutospacing="0" w:after="240" w:afterAutospacing="0" w:line="338" w:lineRule="atLeast"/>
        <w:rPr>
          <w:rFonts w:ascii="Cambria" w:hAnsi="Cambria"/>
          <w:color w:val="000000" w:themeColor="text1"/>
        </w:rPr>
      </w:pPr>
      <w:r w:rsidRPr="00B24E13">
        <w:rPr>
          <w:rStyle w:val="Strong"/>
          <w:rFonts w:ascii="Cambria" w:hAnsi="Cambria"/>
          <w:color w:val="000000" w:themeColor="text1"/>
        </w:rPr>
        <w:t>Dwell</w:t>
      </w:r>
    </w:p>
    <w:p w14:paraId="5073FC73" w14:textId="77777777" w:rsidR="00B24E13" w:rsidRPr="00B24E13" w:rsidRDefault="00B24E13" w:rsidP="00B24E13">
      <w:pPr>
        <w:pStyle w:val="NormalWeb"/>
        <w:spacing w:before="240" w:beforeAutospacing="0" w:after="240" w:afterAutospacing="0" w:line="338" w:lineRule="atLeast"/>
        <w:rPr>
          <w:rFonts w:ascii="Cambria" w:hAnsi="Cambria"/>
          <w:color w:val="000000" w:themeColor="text1"/>
        </w:rPr>
      </w:pPr>
      <w:r w:rsidRPr="00B24E13">
        <w:rPr>
          <w:rFonts w:ascii="Cambria" w:hAnsi="Cambria"/>
          <w:color w:val="000000" w:themeColor="text1"/>
        </w:rPr>
        <w:t>At a mere 5 years old we knew that we wanted to be best friends forever. Then, the dreaded day came when her family moved away. Fortunately, it was not too far away and our parents committed to helping us continue our friendship.</w:t>
      </w:r>
      <w:r w:rsidRPr="00B24E13">
        <w:rPr>
          <w:rFonts w:ascii="Cambria" w:hAnsi="Cambria"/>
          <w:color w:val="000000" w:themeColor="text1"/>
        </w:rPr>
        <w:br/>
      </w:r>
      <w:r w:rsidRPr="00B24E13">
        <w:rPr>
          <w:rFonts w:ascii="Cambria" w:hAnsi="Cambria"/>
          <w:color w:val="000000" w:themeColor="text1"/>
        </w:rPr>
        <w:br/>
        <w:t>They moved to a place with a lot of acreage, horses and a swimming pool. We would spend many weekends together; some in the country and some in the city. We loved both and we loved each other! When we went to the country we would ride horses, build forts and swim...and then get up the next day and do it over again. When she came to the city we would take long bike rides, play at the park and climb trees. </w:t>
      </w:r>
      <w:r w:rsidRPr="00B24E13">
        <w:rPr>
          <w:rFonts w:ascii="Cambria" w:hAnsi="Cambria"/>
          <w:color w:val="000000" w:themeColor="text1"/>
        </w:rPr>
        <w:br/>
      </w:r>
      <w:r w:rsidRPr="00B24E13">
        <w:rPr>
          <w:rFonts w:ascii="Cambria" w:hAnsi="Cambria"/>
          <w:color w:val="000000" w:themeColor="text1"/>
        </w:rPr>
        <w:br/>
        <w:t>I always wanted to go to the country with her but there was one problem...I would usually struggle with being homesick. I struggled with it many times so she knew the signs. She would call it out and then try to distract me. It almost always worked.</w:t>
      </w:r>
      <w:r w:rsidRPr="00B24E13">
        <w:rPr>
          <w:rFonts w:ascii="Cambria" w:hAnsi="Cambria"/>
          <w:color w:val="000000" w:themeColor="text1"/>
        </w:rPr>
        <w:br/>
      </w:r>
      <w:r w:rsidRPr="00B24E13">
        <w:rPr>
          <w:rFonts w:ascii="Cambria" w:hAnsi="Cambria"/>
          <w:color w:val="000000" w:themeColor="text1"/>
        </w:rPr>
        <w:br/>
        <w:t>But as an adult it manifested again as a single mom. But this time I didn't have my best friend to distract me with horseback riding or building forts. I knew that no one would be able to help me in this but God alone. I was honestly very fearful because I didn't know how He would help me in my struggle. But when I gave it to Him, He met me there. He revealed scripture about dwelling with Him. He would comfort me with encouragement to let my heart rest in His shadow.</w:t>
      </w:r>
      <w:r w:rsidRPr="00B24E13">
        <w:rPr>
          <w:rFonts w:ascii="Cambria" w:hAnsi="Cambria"/>
          <w:color w:val="000000" w:themeColor="text1"/>
        </w:rPr>
        <w:br/>
      </w:r>
      <w:r w:rsidRPr="00B24E13">
        <w:rPr>
          <w:rFonts w:ascii="Cambria" w:hAnsi="Cambria"/>
          <w:color w:val="000000" w:themeColor="text1"/>
        </w:rPr>
        <w:br/>
      </w:r>
      <w:r w:rsidRPr="00B24E13">
        <w:rPr>
          <w:rStyle w:val="Emphasis"/>
          <w:rFonts w:ascii="Cambria" w:hAnsi="Cambria"/>
          <w:color w:val="000000" w:themeColor="text1"/>
        </w:rPr>
        <w:t>Whoever dwells in the shelter of the Most High will rest in the shadow of the Almighty. I will say of the Lord, He is my refuge and my fortress, my God, in whom I trust. Psalm 91:1-2</w:t>
      </w:r>
      <w:r w:rsidRPr="00B24E13">
        <w:rPr>
          <w:rFonts w:ascii="Cambria" w:hAnsi="Cambria"/>
          <w:color w:val="000000" w:themeColor="text1"/>
        </w:rPr>
        <w:br/>
      </w:r>
      <w:r w:rsidRPr="00B24E13">
        <w:rPr>
          <w:rFonts w:ascii="Cambria" w:hAnsi="Cambria"/>
          <w:color w:val="000000" w:themeColor="text1"/>
        </w:rPr>
        <w:br/>
        <w:t>No matter what you are going through, I pray that you will find that place of rest...and dwell in His shadow. Place whatever you are wrestling with at His feet. He is the one that you can trust with it all. </w:t>
      </w:r>
    </w:p>
    <w:p w14:paraId="3282114F" w14:textId="611DA1A9" w:rsidR="00DF336D" w:rsidRPr="00B24E13" w:rsidRDefault="00DF336D" w:rsidP="00B24E13">
      <w:pPr>
        <w:rPr>
          <w:rFonts w:ascii="Cambria" w:hAnsi="Cambria" w:cs="Helvetica"/>
          <w:color w:val="000000" w:themeColor="text1"/>
        </w:rPr>
      </w:pPr>
    </w:p>
    <w:p w14:paraId="42DEE16F" w14:textId="77777777" w:rsidR="00DF336D" w:rsidRPr="00B24E13" w:rsidRDefault="00DF336D" w:rsidP="00DF336D">
      <w:pPr>
        <w:widowControl w:val="0"/>
        <w:autoSpaceDE w:val="0"/>
        <w:autoSpaceDN w:val="0"/>
        <w:adjustRightInd w:val="0"/>
        <w:rPr>
          <w:rFonts w:ascii="Cambria" w:hAnsi="Cambria" w:cs="Helvetica"/>
          <w:color w:val="000000" w:themeColor="text1"/>
        </w:rPr>
      </w:pPr>
      <w:r w:rsidRPr="00B24E13">
        <w:rPr>
          <w:rFonts w:ascii="Cambria" w:hAnsi="Cambria"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0B9DBD43" w14:textId="77777777" w:rsidR="00B24E13" w:rsidRDefault="00B24E13" w:rsidP="00DF336D">
      <w:pPr>
        <w:rPr>
          <w:rFonts w:ascii="Cambria" w:hAnsi="Cambria" w:cs="Helvetica"/>
          <w:color w:val="000000" w:themeColor="text1"/>
        </w:rPr>
      </w:pPr>
    </w:p>
    <w:p w14:paraId="2258516C" w14:textId="2FA80F43" w:rsidR="00FC4E85" w:rsidRPr="00B24E13" w:rsidRDefault="00DF336D" w:rsidP="00DF336D">
      <w:pPr>
        <w:rPr>
          <w:rFonts w:ascii="Cambria" w:hAnsi="Cambria"/>
          <w:color w:val="000000" w:themeColor="text1"/>
        </w:rPr>
      </w:pPr>
      <w:r w:rsidRPr="00B24E13">
        <w:rPr>
          <w:rFonts w:ascii="Cambria" w:hAnsi="Cambria" w:cs="Helvetica"/>
          <w:color w:val="000000" w:themeColor="text1"/>
        </w:rPr>
        <w:t>Holly Crain</w:t>
      </w:r>
      <w:r w:rsidR="00B24E13">
        <w:rPr>
          <w:rFonts w:ascii="MS Mincho" w:eastAsia="MS Mincho" w:hAnsi="MS Mincho" w:cs="MS Mincho" w:hint="eastAsia"/>
          <w:color w:val="000000" w:themeColor="text1"/>
        </w:rPr>
        <w:t>,</w:t>
      </w:r>
      <w:r w:rsidR="00B24E13">
        <w:rPr>
          <w:rFonts w:ascii="MS Mincho" w:eastAsia="MS Mincho" w:hAnsi="MS Mincho" w:cs="MS Mincho"/>
          <w:color w:val="000000" w:themeColor="text1"/>
        </w:rPr>
        <w:t xml:space="preserve"> </w:t>
      </w:r>
      <w:r w:rsidRPr="00B24E13">
        <w:rPr>
          <w:rFonts w:ascii="Cambria" w:hAnsi="Cambria" w:cs="Helvetica"/>
          <w:color w:val="000000" w:themeColor="text1"/>
        </w:rPr>
        <w:t>Holly.Crain@HoustonsFirst.org</w:t>
      </w:r>
      <w:r w:rsidRPr="00B24E13">
        <w:rPr>
          <w:rFonts w:ascii="MS Mincho" w:eastAsia="MS Mincho" w:hAnsi="MS Mincho" w:cs="MS Mincho" w:hint="eastAsia"/>
          <w:color w:val="000000" w:themeColor="text1"/>
        </w:rPr>
        <w:t> </w:t>
      </w:r>
      <w:hyperlink r:id="rId4" w:history="1">
        <w:r w:rsidRPr="00B24E13">
          <w:rPr>
            <w:rFonts w:ascii="Cambria" w:hAnsi="Cambria" w:cs="Helvetica"/>
            <w:color w:val="000000" w:themeColor="text1"/>
            <w:u w:val="single" w:color="103CC0"/>
          </w:rPr>
          <w:t>713-957-7674</w:t>
        </w:r>
      </w:hyperlink>
    </w:p>
    <w:sectPr w:rsidR="00FC4E85" w:rsidRPr="00B24E13"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D57C6"/>
    <w:rsid w:val="00B24E13"/>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semiHidden/>
    <w:unhideWhenUsed/>
    <w:rsid w:val="00B24E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4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81529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3-957-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2021-09-29T05:02:00Z</dcterms:created>
  <dcterms:modified xsi:type="dcterms:W3CDTF">2021-09-29T05:02:00Z</dcterms:modified>
</cp:coreProperties>
</file>